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DB" w:rsidRPr="00BE67CE" w:rsidRDefault="00760FDB" w:rsidP="002E3F50">
      <w:pPr>
        <w:widowControl w:val="0"/>
        <w:autoSpaceDE w:val="0"/>
        <w:autoSpaceDN w:val="0"/>
        <w:adjustRightInd w:val="0"/>
        <w:spacing w:after="0" w:line="240" w:lineRule="auto"/>
        <w:jc w:val="center"/>
        <w:outlineLvl w:val="0"/>
        <w:rPr>
          <w:rFonts w:ascii="Arial" w:hAnsi="Arial" w:cs="Arial"/>
          <w:b/>
          <w:bCs/>
          <w:i/>
          <w:caps/>
          <w:spacing w:val="20"/>
        </w:rPr>
      </w:pPr>
    </w:p>
    <w:p w:rsidR="0032009F" w:rsidRPr="00BE67CE" w:rsidRDefault="00FE0C0A" w:rsidP="00FE0C0A">
      <w:pPr>
        <w:widowControl w:val="0"/>
        <w:autoSpaceDE w:val="0"/>
        <w:autoSpaceDN w:val="0"/>
        <w:adjustRightInd w:val="0"/>
        <w:spacing w:after="0" w:line="240" w:lineRule="auto"/>
        <w:jc w:val="center"/>
        <w:outlineLvl w:val="0"/>
        <w:rPr>
          <w:rFonts w:ascii="Arial" w:hAnsi="Arial" w:cs="Arial"/>
          <w:b/>
          <w:bCs/>
          <w:sz w:val="28"/>
          <w:szCs w:val="28"/>
        </w:rPr>
      </w:pPr>
      <w:r w:rsidRPr="00BE67CE">
        <w:rPr>
          <w:rFonts w:ascii="Arial" w:hAnsi="Arial" w:cs="Arial"/>
          <w:b/>
          <w:bCs/>
          <w:sz w:val="28"/>
          <w:szCs w:val="28"/>
        </w:rPr>
        <w:t>STANOVY</w:t>
      </w:r>
    </w:p>
    <w:p w:rsidR="00FE0C0A" w:rsidRPr="00BE67CE" w:rsidRDefault="00FE0C0A" w:rsidP="00FE0C0A">
      <w:pPr>
        <w:widowControl w:val="0"/>
        <w:autoSpaceDE w:val="0"/>
        <w:autoSpaceDN w:val="0"/>
        <w:adjustRightInd w:val="0"/>
        <w:spacing w:after="0" w:line="240" w:lineRule="auto"/>
        <w:jc w:val="center"/>
        <w:outlineLvl w:val="0"/>
        <w:rPr>
          <w:rFonts w:ascii="Arial" w:hAnsi="Arial" w:cs="Arial"/>
          <w:b/>
          <w:bCs/>
          <w:sz w:val="28"/>
          <w:szCs w:val="28"/>
        </w:rPr>
      </w:pPr>
      <w:r w:rsidRPr="00BE67CE">
        <w:rPr>
          <w:rFonts w:ascii="Arial" w:hAnsi="Arial" w:cs="Arial"/>
          <w:b/>
          <w:bCs/>
          <w:sz w:val="28"/>
          <w:szCs w:val="28"/>
        </w:rPr>
        <w:t>SPOLEČENSTVÍ VLASTNÍKŮ JEDNOTEK</w:t>
      </w:r>
    </w:p>
    <w:p w:rsidR="0032009F" w:rsidRPr="00BE67CE" w:rsidRDefault="0032009F" w:rsidP="00FE0C0A">
      <w:pPr>
        <w:widowControl w:val="0"/>
        <w:autoSpaceDE w:val="0"/>
        <w:autoSpaceDN w:val="0"/>
        <w:adjustRightInd w:val="0"/>
        <w:spacing w:after="0" w:line="240" w:lineRule="auto"/>
        <w:jc w:val="center"/>
        <w:rPr>
          <w:rFonts w:ascii="Arial" w:hAnsi="Arial" w:cs="Arial"/>
          <w:sz w:val="20"/>
          <w:szCs w:val="20"/>
        </w:rPr>
      </w:pPr>
    </w:p>
    <w:p w:rsidR="00531C17" w:rsidRPr="00BE67CE" w:rsidRDefault="00531C17" w:rsidP="00FE0C0A">
      <w:pPr>
        <w:widowControl w:val="0"/>
        <w:autoSpaceDE w:val="0"/>
        <w:autoSpaceDN w:val="0"/>
        <w:adjustRightInd w:val="0"/>
        <w:spacing w:after="0" w:line="240" w:lineRule="auto"/>
        <w:jc w:val="center"/>
        <w:rPr>
          <w:rFonts w:ascii="Arial" w:hAnsi="Arial" w:cs="Arial"/>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 xml:space="preserve">Čl. I </w:t>
      </w: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bCs/>
          <w:sz w:val="20"/>
          <w:szCs w:val="20"/>
        </w:rPr>
      </w:pPr>
      <w:r w:rsidRPr="00BE67CE">
        <w:rPr>
          <w:rFonts w:ascii="Arial" w:hAnsi="Arial" w:cs="Arial"/>
          <w:b/>
          <w:bCs/>
          <w:sz w:val="20"/>
          <w:szCs w:val="20"/>
        </w:rPr>
        <w:t xml:space="preserve">Základní ustanovení </w:t>
      </w:r>
    </w:p>
    <w:p w:rsidR="0032009F" w:rsidRPr="00BE67CE" w:rsidRDefault="0032009F" w:rsidP="00FE0C0A">
      <w:pPr>
        <w:widowControl w:val="0"/>
        <w:autoSpaceDE w:val="0"/>
        <w:autoSpaceDN w:val="0"/>
        <w:adjustRightInd w:val="0"/>
        <w:spacing w:after="0" w:line="240" w:lineRule="auto"/>
        <w:rPr>
          <w:rFonts w:ascii="Arial" w:hAnsi="Arial" w:cs="Arial"/>
          <w:b/>
          <w:bCs/>
          <w:sz w:val="16"/>
          <w:szCs w:val="16"/>
        </w:rPr>
      </w:pPr>
    </w:p>
    <w:p w:rsidR="0032009F" w:rsidRPr="00BE67CE" w:rsidRDefault="0032009F" w:rsidP="00531C17">
      <w:pPr>
        <w:widowControl w:val="0"/>
        <w:numPr>
          <w:ilvl w:val="0"/>
          <w:numId w:val="1"/>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Společenství vlastníků jednotek (dále jen "společenství") je právnickou osobou podle § 1194 zákona č. 89/2012 Sb.</w:t>
      </w:r>
      <w:r w:rsidR="00784993" w:rsidRPr="00BE67CE">
        <w:rPr>
          <w:rFonts w:ascii="Arial" w:hAnsi="Arial" w:cs="Arial"/>
          <w:sz w:val="20"/>
          <w:szCs w:val="20"/>
        </w:rPr>
        <w:t>, občanský zákoník</w:t>
      </w:r>
      <w:r w:rsidRPr="00BE67CE">
        <w:rPr>
          <w:rFonts w:ascii="Arial" w:hAnsi="Arial" w:cs="Arial"/>
          <w:sz w:val="20"/>
          <w:szCs w:val="20"/>
        </w:rPr>
        <w:t>.</w:t>
      </w:r>
    </w:p>
    <w:p w:rsidR="009417E3" w:rsidRPr="00BE67CE" w:rsidRDefault="009417E3" w:rsidP="00531C17">
      <w:pPr>
        <w:widowControl w:val="0"/>
        <w:autoSpaceDE w:val="0"/>
        <w:autoSpaceDN w:val="0"/>
        <w:adjustRightInd w:val="0"/>
        <w:spacing w:after="0" w:line="240" w:lineRule="auto"/>
        <w:ind w:left="426" w:hanging="426"/>
        <w:jc w:val="both"/>
        <w:rPr>
          <w:rFonts w:ascii="Arial" w:hAnsi="Arial" w:cs="Arial"/>
          <w:sz w:val="20"/>
          <w:szCs w:val="20"/>
        </w:rPr>
      </w:pPr>
    </w:p>
    <w:p w:rsidR="0032009F" w:rsidRPr="00BE67CE" w:rsidRDefault="0032009F" w:rsidP="00531C17">
      <w:pPr>
        <w:widowControl w:val="0"/>
        <w:numPr>
          <w:ilvl w:val="0"/>
          <w:numId w:val="1"/>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Společenství </w:t>
      </w:r>
      <w:r w:rsidR="00372D4F" w:rsidRPr="00BE67CE">
        <w:rPr>
          <w:rFonts w:ascii="Arial" w:hAnsi="Arial" w:cs="Arial"/>
          <w:sz w:val="20"/>
          <w:szCs w:val="20"/>
        </w:rPr>
        <w:t xml:space="preserve">nabývá </w:t>
      </w:r>
      <w:r w:rsidRPr="00BE67CE">
        <w:rPr>
          <w:rFonts w:ascii="Arial" w:hAnsi="Arial" w:cs="Arial"/>
          <w:sz w:val="20"/>
          <w:szCs w:val="20"/>
        </w:rPr>
        <w:t>práva a zavazuje se ve věcech spojených se správou domu č</w:t>
      </w:r>
      <w:r w:rsidR="007C1492" w:rsidRPr="00BE67CE">
        <w:rPr>
          <w:rFonts w:ascii="Arial" w:hAnsi="Arial" w:cs="Arial"/>
          <w:sz w:val="20"/>
          <w:szCs w:val="20"/>
        </w:rPr>
        <w:t>.</w:t>
      </w:r>
      <w:r w:rsidR="002E3F50" w:rsidRPr="00BE67CE">
        <w:rPr>
          <w:rFonts w:ascii="Arial" w:hAnsi="Arial" w:cs="Arial"/>
          <w:sz w:val="20"/>
          <w:szCs w:val="20"/>
        </w:rPr>
        <w:t xml:space="preserve"> </w:t>
      </w:r>
      <w:r w:rsidRPr="00BE67CE">
        <w:rPr>
          <w:rFonts w:ascii="Arial" w:hAnsi="Arial" w:cs="Arial"/>
          <w:sz w:val="20"/>
          <w:szCs w:val="20"/>
        </w:rPr>
        <w:t>p.</w:t>
      </w:r>
      <w:r w:rsidR="007C1492" w:rsidRPr="00BE67CE">
        <w:rPr>
          <w:rFonts w:ascii="Arial" w:hAnsi="Arial" w:cs="Arial"/>
          <w:sz w:val="20"/>
          <w:szCs w:val="20"/>
        </w:rPr>
        <w:t xml:space="preserve"> </w:t>
      </w:r>
      <w:r w:rsidR="001B607F">
        <w:rPr>
          <w:rFonts w:ascii="Arial" w:hAnsi="Arial" w:cs="Arial"/>
          <w:sz w:val="20"/>
          <w:szCs w:val="20"/>
        </w:rPr>
        <w:t>1437</w:t>
      </w:r>
      <w:r w:rsidRPr="00BE67CE">
        <w:rPr>
          <w:rFonts w:ascii="Arial" w:hAnsi="Arial" w:cs="Arial"/>
          <w:sz w:val="20"/>
          <w:szCs w:val="20"/>
        </w:rPr>
        <w:t xml:space="preserve"> </w:t>
      </w:r>
      <w:r w:rsidR="002E3F50" w:rsidRPr="00BE67CE">
        <w:rPr>
          <w:rFonts w:ascii="Arial" w:hAnsi="Arial" w:cs="Arial"/>
          <w:sz w:val="20"/>
          <w:szCs w:val="20"/>
        </w:rPr>
        <w:t>a </w:t>
      </w:r>
      <w:r w:rsidR="007C1492" w:rsidRPr="00BE67CE">
        <w:rPr>
          <w:rFonts w:ascii="Arial" w:hAnsi="Arial" w:cs="Arial"/>
          <w:sz w:val="20"/>
          <w:szCs w:val="20"/>
        </w:rPr>
        <w:t>pozemku č.</w:t>
      </w:r>
      <w:r w:rsidR="002E3F50" w:rsidRPr="00BE67CE">
        <w:rPr>
          <w:rFonts w:ascii="Arial" w:hAnsi="Arial" w:cs="Arial"/>
          <w:sz w:val="20"/>
          <w:szCs w:val="20"/>
        </w:rPr>
        <w:t xml:space="preserve"> </w:t>
      </w:r>
      <w:r w:rsidRPr="00BE67CE">
        <w:rPr>
          <w:rFonts w:ascii="Arial" w:hAnsi="Arial" w:cs="Arial"/>
          <w:sz w:val="20"/>
          <w:szCs w:val="20"/>
        </w:rPr>
        <w:t xml:space="preserve">parc. </w:t>
      </w:r>
      <w:r w:rsidR="001B607F">
        <w:rPr>
          <w:rFonts w:ascii="Arial" w:hAnsi="Arial" w:cs="Arial"/>
          <w:sz w:val="20"/>
          <w:szCs w:val="20"/>
        </w:rPr>
        <w:t>3119/8</w:t>
      </w:r>
      <w:r w:rsidRPr="00BE67CE">
        <w:rPr>
          <w:rFonts w:ascii="Arial" w:hAnsi="Arial" w:cs="Arial"/>
          <w:sz w:val="20"/>
          <w:szCs w:val="20"/>
        </w:rPr>
        <w:t xml:space="preserve"> </w:t>
      </w:r>
      <w:r w:rsidR="00372D4F" w:rsidRPr="00BE67CE">
        <w:rPr>
          <w:rFonts w:ascii="Arial" w:hAnsi="Arial" w:cs="Arial"/>
          <w:sz w:val="20"/>
          <w:szCs w:val="20"/>
        </w:rPr>
        <w:t xml:space="preserve">v </w:t>
      </w:r>
      <w:r w:rsidRPr="00BE67CE">
        <w:rPr>
          <w:rFonts w:ascii="Arial" w:hAnsi="Arial" w:cs="Arial"/>
          <w:sz w:val="20"/>
          <w:szCs w:val="20"/>
        </w:rPr>
        <w:t>k.</w:t>
      </w:r>
      <w:r w:rsidR="002E3F50" w:rsidRPr="00BE67CE">
        <w:rPr>
          <w:rFonts w:ascii="Arial" w:hAnsi="Arial" w:cs="Arial"/>
          <w:sz w:val="20"/>
          <w:szCs w:val="20"/>
        </w:rPr>
        <w:t xml:space="preserve"> </w:t>
      </w:r>
      <w:r w:rsidRPr="00BE67CE">
        <w:rPr>
          <w:rFonts w:ascii="Arial" w:hAnsi="Arial" w:cs="Arial"/>
          <w:sz w:val="20"/>
          <w:szCs w:val="20"/>
        </w:rPr>
        <w:t xml:space="preserve">ú. </w:t>
      </w:r>
      <w:r w:rsidR="00B85C70">
        <w:rPr>
          <w:rFonts w:ascii="Arial" w:hAnsi="Arial" w:cs="Arial"/>
          <w:sz w:val="20"/>
          <w:szCs w:val="20"/>
        </w:rPr>
        <w:t>Libeň</w:t>
      </w:r>
      <w:r w:rsidRPr="00BE67CE">
        <w:rPr>
          <w:rFonts w:ascii="Arial" w:hAnsi="Arial" w:cs="Arial"/>
          <w:sz w:val="20"/>
          <w:szCs w:val="20"/>
        </w:rPr>
        <w:t xml:space="preserve">, obec </w:t>
      </w:r>
      <w:r w:rsidR="00B85C70">
        <w:rPr>
          <w:rFonts w:ascii="Arial" w:hAnsi="Arial" w:cs="Arial"/>
          <w:sz w:val="20"/>
          <w:szCs w:val="20"/>
        </w:rPr>
        <w:t>Praha</w:t>
      </w:r>
      <w:r w:rsidR="001B607F">
        <w:rPr>
          <w:rFonts w:ascii="Arial" w:hAnsi="Arial" w:cs="Arial"/>
          <w:sz w:val="20"/>
          <w:szCs w:val="20"/>
        </w:rPr>
        <w:t xml:space="preserve"> </w:t>
      </w:r>
      <w:r w:rsidRPr="00BE67CE">
        <w:rPr>
          <w:rFonts w:ascii="Arial" w:hAnsi="Arial" w:cs="Arial"/>
          <w:sz w:val="20"/>
          <w:szCs w:val="20"/>
        </w:rPr>
        <w:t xml:space="preserve">(dále </w:t>
      </w:r>
      <w:r w:rsidR="003117EF" w:rsidRPr="00BE67CE">
        <w:rPr>
          <w:rFonts w:ascii="Arial" w:hAnsi="Arial" w:cs="Arial"/>
          <w:sz w:val="20"/>
          <w:szCs w:val="20"/>
        </w:rPr>
        <w:t xml:space="preserve">jen </w:t>
      </w:r>
      <w:r w:rsidRPr="00BE67CE">
        <w:rPr>
          <w:rFonts w:ascii="Arial" w:hAnsi="Arial" w:cs="Arial"/>
          <w:sz w:val="20"/>
          <w:szCs w:val="20"/>
        </w:rPr>
        <w:t>"dům„ a „pozem</w:t>
      </w:r>
      <w:r w:rsidR="00B20ACD" w:rsidRPr="00BE67CE">
        <w:rPr>
          <w:rFonts w:ascii="Arial" w:hAnsi="Arial" w:cs="Arial"/>
          <w:sz w:val="20"/>
          <w:szCs w:val="20"/>
        </w:rPr>
        <w:t>ek</w:t>
      </w:r>
      <w:r w:rsidRPr="00BE67CE">
        <w:rPr>
          <w:rFonts w:ascii="Arial" w:hAnsi="Arial" w:cs="Arial"/>
          <w:sz w:val="20"/>
          <w:szCs w:val="20"/>
        </w:rPr>
        <w:t>“) v rozsah</w:t>
      </w:r>
      <w:r w:rsidR="00E917BD" w:rsidRPr="00BE67CE">
        <w:rPr>
          <w:rFonts w:ascii="Arial" w:hAnsi="Arial" w:cs="Arial"/>
          <w:sz w:val="16"/>
          <w:szCs w:val="16"/>
        </w:rPr>
        <w:t>u</w:t>
      </w:r>
      <w:r w:rsidRPr="00BE67CE">
        <w:rPr>
          <w:rFonts w:ascii="Arial" w:hAnsi="Arial" w:cs="Arial"/>
          <w:sz w:val="20"/>
          <w:szCs w:val="20"/>
        </w:rPr>
        <w:t xml:space="preserve"> a způsobem uvedeným v § 1189 </w:t>
      </w:r>
      <w:r w:rsidR="00784993" w:rsidRPr="00BE67CE">
        <w:rPr>
          <w:rFonts w:ascii="Arial" w:hAnsi="Arial" w:cs="Arial"/>
          <w:sz w:val="20"/>
          <w:szCs w:val="20"/>
        </w:rPr>
        <w:t xml:space="preserve">občanského zákoníku </w:t>
      </w:r>
      <w:r w:rsidRPr="00BE67CE">
        <w:rPr>
          <w:rFonts w:ascii="Arial" w:hAnsi="Arial" w:cs="Arial"/>
          <w:sz w:val="20"/>
          <w:szCs w:val="20"/>
        </w:rPr>
        <w:t>a v těchto stanovách. Společné části domu a pozem</w:t>
      </w:r>
      <w:r w:rsidR="006C5A48" w:rsidRPr="00BE67CE">
        <w:rPr>
          <w:rFonts w:ascii="Arial" w:hAnsi="Arial" w:cs="Arial"/>
          <w:sz w:val="20"/>
          <w:szCs w:val="20"/>
        </w:rPr>
        <w:t>ek</w:t>
      </w:r>
      <w:r w:rsidRPr="00BE67CE">
        <w:rPr>
          <w:rFonts w:ascii="Arial" w:hAnsi="Arial" w:cs="Arial"/>
          <w:sz w:val="20"/>
          <w:szCs w:val="20"/>
        </w:rPr>
        <w:t xml:space="preserve"> se dále také nazývají „společné části“. </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32009F" w:rsidRPr="00BE67CE" w:rsidRDefault="0032009F" w:rsidP="00531C17">
      <w:pPr>
        <w:widowControl w:val="0"/>
        <w:numPr>
          <w:ilvl w:val="0"/>
          <w:numId w:val="1"/>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Členy společenství jsou vlastníci jednotek v domě (dále jen "jednotka"), společnými členy společenství jsou spoluvlastníci jednotek za podmínek uvedených v zákoně (dále </w:t>
      </w:r>
      <w:r w:rsidR="00967F12" w:rsidRPr="00BE67CE">
        <w:rPr>
          <w:rFonts w:ascii="Arial" w:hAnsi="Arial" w:cs="Arial"/>
          <w:sz w:val="20"/>
          <w:szCs w:val="20"/>
        </w:rPr>
        <w:t xml:space="preserve">též </w:t>
      </w:r>
      <w:r w:rsidRPr="00BE67CE">
        <w:rPr>
          <w:rFonts w:ascii="Arial" w:hAnsi="Arial" w:cs="Arial"/>
          <w:sz w:val="20"/>
          <w:szCs w:val="20"/>
        </w:rPr>
        <w:t>jen "člen společenství").</w:t>
      </w:r>
    </w:p>
    <w:p w:rsidR="008A2EF3" w:rsidRPr="00BE67CE" w:rsidRDefault="008A2EF3" w:rsidP="00FE0C0A">
      <w:pPr>
        <w:widowControl w:val="0"/>
        <w:autoSpaceDE w:val="0"/>
        <w:autoSpaceDN w:val="0"/>
        <w:adjustRightInd w:val="0"/>
        <w:spacing w:after="0" w:line="240" w:lineRule="auto"/>
        <w:jc w:val="both"/>
        <w:rPr>
          <w:rFonts w:ascii="Arial" w:hAnsi="Arial" w:cs="Arial"/>
          <w:sz w:val="20"/>
          <w:szCs w:val="20"/>
        </w:rPr>
      </w:pPr>
    </w:p>
    <w:p w:rsidR="0032009F" w:rsidRPr="00BE67CE" w:rsidRDefault="0032009F" w:rsidP="00FE0C0A">
      <w:pPr>
        <w:widowControl w:val="0"/>
        <w:autoSpaceDE w:val="0"/>
        <w:autoSpaceDN w:val="0"/>
        <w:adjustRightInd w:val="0"/>
        <w:spacing w:after="0" w:line="240" w:lineRule="auto"/>
        <w:jc w:val="both"/>
        <w:rPr>
          <w:rFonts w:ascii="Arial" w:hAnsi="Arial" w:cs="Arial"/>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 xml:space="preserve">Čl. II </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Název a sídlo společenství </w:t>
      </w:r>
    </w:p>
    <w:p w:rsidR="0032009F" w:rsidRPr="00BE67CE" w:rsidRDefault="0032009F" w:rsidP="00FE0C0A">
      <w:pPr>
        <w:widowControl w:val="0"/>
        <w:autoSpaceDE w:val="0"/>
        <w:autoSpaceDN w:val="0"/>
        <w:adjustRightInd w:val="0"/>
        <w:spacing w:after="0" w:line="240" w:lineRule="auto"/>
        <w:rPr>
          <w:rFonts w:ascii="Arial" w:hAnsi="Arial" w:cs="Arial"/>
          <w:b/>
          <w:bCs/>
          <w:sz w:val="16"/>
          <w:szCs w:val="16"/>
        </w:rPr>
      </w:pPr>
    </w:p>
    <w:p w:rsidR="0032009F" w:rsidRPr="00BE67CE" w:rsidRDefault="0032009F" w:rsidP="00531C17">
      <w:pPr>
        <w:numPr>
          <w:ilvl w:val="0"/>
          <w:numId w:val="2"/>
        </w:numPr>
        <w:spacing w:after="0" w:line="240" w:lineRule="auto"/>
        <w:ind w:left="426" w:hanging="426"/>
        <w:jc w:val="both"/>
        <w:rPr>
          <w:rFonts w:ascii="Arial" w:hAnsi="Arial" w:cs="Arial"/>
          <w:sz w:val="20"/>
          <w:szCs w:val="20"/>
        </w:rPr>
      </w:pPr>
      <w:r w:rsidRPr="00BE67CE">
        <w:rPr>
          <w:rFonts w:ascii="Arial" w:hAnsi="Arial" w:cs="Arial"/>
          <w:sz w:val="20"/>
          <w:szCs w:val="20"/>
        </w:rPr>
        <w:t xml:space="preserve">Názvem společenství jsou slova </w:t>
      </w:r>
      <w:r w:rsidRPr="00BE67CE">
        <w:rPr>
          <w:rFonts w:ascii="Arial" w:hAnsi="Arial" w:cs="Arial"/>
          <w:b/>
          <w:sz w:val="20"/>
          <w:szCs w:val="20"/>
        </w:rPr>
        <w:t xml:space="preserve">„Společenství vlastníků </w:t>
      </w:r>
      <w:r w:rsidR="001B607F">
        <w:rPr>
          <w:rFonts w:ascii="Arial" w:hAnsi="Arial" w:cs="Arial"/>
          <w:b/>
          <w:sz w:val="20"/>
          <w:szCs w:val="20"/>
        </w:rPr>
        <w:t>jednotek nám. Na Balabence 1437“</w:t>
      </w:r>
      <w:r w:rsidRPr="00BE67CE">
        <w:rPr>
          <w:rFonts w:ascii="Arial" w:hAnsi="Arial" w:cs="Arial"/>
          <w:sz w:val="20"/>
          <w:szCs w:val="20"/>
        </w:rPr>
        <w:t>.</w:t>
      </w:r>
    </w:p>
    <w:p w:rsidR="0091399D" w:rsidRPr="00BE67CE" w:rsidRDefault="0091399D" w:rsidP="00531C17">
      <w:pPr>
        <w:spacing w:after="0" w:line="240" w:lineRule="auto"/>
        <w:ind w:left="426" w:hanging="426"/>
        <w:jc w:val="both"/>
        <w:rPr>
          <w:rFonts w:ascii="Arial" w:hAnsi="Arial" w:cs="Arial"/>
          <w:sz w:val="16"/>
          <w:szCs w:val="16"/>
        </w:rPr>
      </w:pPr>
    </w:p>
    <w:p w:rsidR="0032009F" w:rsidRPr="00BE67CE" w:rsidRDefault="0032009F" w:rsidP="00531C17">
      <w:pPr>
        <w:numPr>
          <w:ilvl w:val="0"/>
          <w:numId w:val="2"/>
        </w:numPr>
        <w:spacing w:after="0" w:line="240" w:lineRule="auto"/>
        <w:ind w:left="426" w:hanging="426"/>
        <w:jc w:val="both"/>
        <w:rPr>
          <w:rFonts w:ascii="Arial" w:hAnsi="Arial" w:cs="Arial"/>
          <w:sz w:val="20"/>
          <w:szCs w:val="20"/>
        </w:rPr>
      </w:pPr>
      <w:r w:rsidRPr="00BE67CE">
        <w:rPr>
          <w:rFonts w:ascii="Arial" w:hAnsi="Arial" w:cs="Arial"/>
          <w:sz w:val="20"/>
          <w:szCs w:val="20"/>
        </w:rPr>
        <w:t xml:space="preserve">Sídlem společenství je </w:t>
      </w:r>
      <w:r w:rsidR="001B607F">
        <w:rPr>
          <w:rFonts w:ascii="Arial" w:hAnsi="Arial" w:cs="Arial"/>
          <w:sz w:val="20"/>
          <w:szCs w:val="20"/>
        </w:rPr>
        <w:t>nám. Na Balabence</w:t>
      </w:r>
      <w:r w:rsidR="001B607F" w:rsidRPr="00BE67CE">
        <w:rPr>
          <w:rFonts w:ascii="Arial" w:hAnsi="Arial" w:cs="Arial"/>
          <w:sz w:val="20"/>
          <w:szCs w:val="20"/>
        </w:rPr>
        <w:t xml:space="preserve"> </w:t>
      </w:r>
      <w:r w:rsidRPr="00BE67CE">
        <w:rPr>
          <w:rFonts w:ascii="Arial" w:hAnsi="Arial" w:cs="Arial"/>
          <w:sz w:val="20"/>
          <w:szCs w:val="20"/>
        </w:rPr>
        <w:t>č.</w:t>
      </w:r>
      <w:r w:rsidR="00B85C70">
        <w:rPr>
          <w:rFonts w:ascii="Arial" w:hAnsi="Arial" w:cs="Arial"/>
          <w:sz w:val="20"/>
          <w:szCs w:val="20"/>
        </w:rPr>
        <w:t xml:space="preserve"> </w:t>
      </w:r>
      <w:r w:rsidRPr="00BE67CE">
        <w:rPr>
          <w:rFonts w:ascii="Arial" w:hAnsi="Arial" w:cs="Arial"/>
          <w:sz w:val="20"/>
          <w:szCs w:val="20"/>
        </w:rPr>
        <w:t xml:space="preserve">p. </w:t>
      </w:r>
      <w:r w:rsidR="001B607F">
        <w:rPr>
          <w:rFonts w:ascii="Arial" w:hAnsi="Arial" w:cs="Arial"/>
          <w:sz w:val="20"/>
          <w:szCs w:val="20"/>
        </w:rPr>
        <w:t>1437/3,</w:t>
      </w:r>
      <w:r w:rsidRPr="00BE67CE">
        <w:rPr>
          <w:rFonts w:ascii="Arial" w:hAnsi="Arial" w:cs="Arial"/>
          <w:sz w:val="20"/>
          <w:szCs w:val="20"/>
        </w:rPr>
        <w:t xml:space="preserve"> PSČ </w:t>
      </w:r>
      <w:r w:rsidR="001B607F">
        <w:rPr>
          <w:rFonts w:ascii="Arial" w:hAnsi="Arial" w:cs="Arial"/>
          <w:sz w:val="20"/>
          <w:szCs w:val="20"/>
        </w:rPr>
        <w:t>190 00</w:t>
      </w:r>
      <w:r w:rsidR="00B85C70">
        <w:rPr>
          <w:rFonts w:ascii="Arial" w:hAnsi="Arial" w:cs="Arial"/>
          <w:sz w:val="20"/>
          <w:szCs w:val="20"/>
        </w:rPr>
        <w:t>,</w:t>
      </w:r>
      <w:r w:rsidR="001B607F">
        <w:rPr>
          <w:rFonts w:ascii="Arial" w:hAnsi="Arial" w:cs="Arial"/>
          <w:sz w:val="20"/>
          <w:szCs w:val="20"/>
        </w:rPr>
        <w:t xml:space="preserve"> Praha 9</w:t>
      </w:r>
    </w:p>
    <w:p w:rsidR="0032009F" w:rsidRPr="00BE67CE" w:rsidRDefault="0032009F" w:rsidP="00FE0C0A">
      <w:pPr>
        <w:widowControl w:val="0"/>
        <w:autoSpaceDE w:val="0"/>
        <w:autoSpaceDN w:val="0"/>
        <w:adjustRightInd w:val="0"/>
        <w:spacing w:after="0" w:line="240" w:lineRule="auto"/>
        <w:rPr>
          <w:rFonts w:ascii="Arial" w:hAnsi="Arial" w:cs="Arial"/>
          <w:b/>
          <w:bCs/>
          <w:sz w:val="20"/>
          <w:szCs w:val="20"/>
        </w:rPr>
      </w:pPr>
    </w:p>
    <w:p w:rsidR="00531C17" w:rsidRPr="00BE67CE" w:rsidRDefault="00531C17" w:rsidP="00FE0C0A">
      <w:pPr>
        <w:widowControl w:val="0"/>
        <w:autoSpaceDE w:val="0"/>
        <w:autoSpaceDN w:val="0"/>
        <w:adjustRightInd w:val="0"/>
        <w:spacing w:after="0" w:line="240" w:lineRule="auto"/>
        <w:rPr>
          <w:rFonts w:ascii="Arial" w:hAnsi="Arial" w:cs="Arial"/>
          <w:b/>
          <w:bCs/>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 xml:space="preserve">Čl. III </w:t>
      </w:r>
    </w:p>
    <w:p w:rsidR="00531C17"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Správa domu a další činnosti</w:t>
      </w:r>
    </w:p>
    <w:p w:rsidR="00531C17" w:rsidRPr="00BE67CE" w:rsidRDefault="00531C17" w:rsidP="00FE0C0A">
      <w:pPr>
        <w:widowControl w:val="0"/>
        <w:autoSpaceDE w:val="0"/>
        <w:autoSpaceDN w:val="0"/>
        <w:adjustRightInd w:val="0"/>
        <w:spacing w:after="0" w:line="240" w:lineRule="auto"/>
        <w:jc w:val="center"/>
        <w:rPr>
          <w:rFonts w:ascii="Arial" w:hAnsi="Arial" w:cs="Arial"/>
          <w:b/>
          <w:bCs/>
          <w:sz w:val="20"/>
          <w:szCs w:val="20"/>
        </w:rPr>
      </w:pPr>
    </w:p>
    <w:p w:rsidR="009417E3" w:rsidRPr="00BE67CE" w:rsidRDefault="0032009F" w:rsidP="00531C17">
      <w:pPr>
        <w:pStyle w:val="Odstavecseseznamem"/>
        <w:widowControl w:val="0"/>
        <w:numPr>
          <w:ilvl w:val="0"/>
          <w:numId w:val="3"/>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Společenství vykonává a odpovídá za správu </w:t>
      </w:r>
      <w:r w:rsidR="0082392B" w:rsidRPr="00BE67CE">
        <w:rPr>
          <w:rFonts w:ascii="Arial" w:hAnsi="Arial" w:cs="Arial"/>
          <w:sz w:val="20"/>
          <w:szCs w:val="20"/>
        </w:rPr>
        <w:t xml:space="preserve">domu a pozemku </w:t>
      </w:r>
      <w:r w:rsidRPr="00BE67CE">
        <w:rPr>
          <w:rFonts w:ascii="Arial" w:hAnsi="Arial" w:cs="Arial"/>
          <w:sz w:val="20"/>
          <w:szCs w:val="20"/>
        </w:rPr>
        <w:t>způsobem a v rozsahu stanoveném právními předpisy</w:t>
      </w:r>
      <w:r w:rsidR="0082392B" w:rsidRPr="00BE67CE">
        <w:rPr>
          <w:rFonts w:ascii="Arial" w:hAnsi="Arial" w:cs="Arial"/>
          <w:sz w:val="20"/>
          <w:szCs w:val="20"/>
        </w:rPr>
        <w:t xml:space="preserve">, </w:t>
      </w:r>
      <w:r w:rsidRPr="00BE67CE">
        <w:rPr>
          <w:rFonts w:ascii="Arial" w:hAnsi="Arial" w:cs="Arial"/>
          <w:sz w:val="20"/>
          <w:szCs w:val="20"/>
        </w:rPr>
        <w:t>těmito stanovami a dalšími rozhodnutími orgánů společenství.</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32009F" w:rsidRPr="00BE67CE" w:rsidRDefault="0032009F" w:rsidP="00531C17">
      <w:pPr>
        <w:widowControl w:val="0"/>
        <w:numPr>
          <w:ilvl w:val="0"/>
          <w:numId w:val="3"/>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Pokud tyto stanovy neurčují jinak, podrobnosti o činnostech týkajících se správy domu a pozemku se řídí právními předpisy.</w:t>
      </w:r>
    </w:p>
    <w:p w:rsidR="0032009F" w:rsidRPr="00BE67CE" w:rsidRDefault="0032009F" w:rsidP="00531C17">
      <w:pPr>
        <w:widowControl w:val="0"/>
        <w:autoSpaceDE w:val="0"/>
        <w:autoSpaceDN w:val="0"/>
        <w:adjustRightInd w:val="0"/>
        <w:spacing w:after="0" w:line="240" w:lineRule="auto"/>
        <w:rPr>
          <w:rFonts w:ascii="Arial" w:hAnsi="Arial" w:cs="Arial"/>
          <w:sz w:val="20"/>
          <w:szCs w:val="20"/>
        </w:rPr>
      </w:pPr>
    </w:p>
    <w:p w:rsidR="0032009F" w:rsidRPr="00BE67CE" w:rsidRDefault="0032009F" w:rsidP="00531C17">
      <w:pPr>
        <w:widowControl w:val="0"/>
        <w:autoSpaceDE w:val="0"/>
        <w:autoSpaceDN w:val="0"/>
        <w:adjustRightInd w:val="0"/>
        <w:spacing w:after="0" w:line="240" w:lineRule="auto"/>
        <w:rPr>
          <w:rFonts w:ascii="Arial" w:hAnsi="Arial" w:cs="Arial"/>
          <w:b/>
          <w:sz w:val="20"/>
          <w:szCs w:val="20"/>
        </w:rPr>
      </w:pPr>
    </w:p>
    <w:p w:rsidR="0032009F" w:rsidRPr="00BE67CE" w:rsidRDefault="0032009F" w:rsidP="00FE0C0A">
      <w:pPr>
        <w:widowControl w:val="0"/>
        <w:autoSpaceDE w:val="0"/>
        <w:autoSpaceDN w:val="0"/>
        <w:adjustRightInd w:val="0"/>
        <w:spacing w:after="0" w:line="240" w:lineRule="auto"/>
        <w:jc w:val="center"/>
        <w:rPr>
          <w:rFonts w:ascii="Arial" w:hAnsi="Arial" w:cs="Arial"/>
          <w:b/>
          <w:sz w:val="20"/>
          <w:szCs w:val="20"/>
        </w:rPr>
      </w:pPr>
      <w:r w:rsidRPr="00BE67CE">
        <w:rPr>
          <w:rFonts w:ascii="Arial" w:hAnsi="Arial" w:cs="Arial"/>
          <w:b/>
          <w:sz w:val="20"/>
          <w:szCs w:val="20"/>
        </w:rPr>
        <w:t>Čl. IV</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Členství ve společenství </w:t>
      </w:r>
    </w:p>
    <w:p w:rsidR="0032009F" w:rsidRPr="00BE67CE" w:rsidRDefault="0032009F" w:rsidP="00FE0C0A">
      <w:pPr>
        <w:widowControl w:val="0"/>
        <w:autoSpaceDE w:val="0"/>
        <w:autoSpaceDN w:val="0"/>
        <w:adjustRightInd w:val="0"/>
        <w:spacing w:after="0" w:line="240" w:lineRule="auto"/>
        <w:rPr>
          <w:rFonts w:ascii="Arial" w:hAnsi="Arial" w:cs="Arial"/>
          <w:b/>
          <w:bCs/>
          <w:sz w:val="20"/>
          <w:szCs w:val="20"/>
        </w:rPr>
      </w:pPr>
    </w:p>
    <w:p w:rsidR="0032009F" w:rsidRPr="00BE67CE" w:rsidRDefault="0032009F" w:rsidP="00531C17">
      <w:pPr>
        <w:widowControl w:val="0"/>
        <w:numPr>
          <w:ilvl w:val="0"/>
          <w:numId w:val="11"/>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Členy společenství se stávají fyzické i právnické osoby, které nabyly vlastnictví k jednotce. Společenství </w:t>
      </w:r>
      <w:r w:rsidR="005539BA" w:rsidRPr="00BE67CE">
        <w:rPr>
          <w:rFonts w:ascii="Arial" w:hAnsi="Arial" w:cs="Arial"/>
          <w:sz w:val="20"/>
          <w:szCs w:val="20"/>
        </w:rPr>
        <w:t>členy</w:t>
      </w:r>
      <w:r w:rsidRPr="00BE67CE">
        <w:rPr>
          <w:rFonts w:ascii="Arial" w:hAnsi="Arial" w:cs="Arial"/>
          <w:sz w:val="20"/>
          <w:szCs w:val="20"/>
        </w:rPr>
        <w:t xml:space="preserve"> eviduje a sděluje jim informace podle zákona, stejně tak členové společenství sdělují společenství zákonem vyžadované informace.</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32009F" w:rsidRPr="00BE67CE" w:rsidRDefault="0032009F" w:rsidP="00531C17">
      <w:pPr>
        <w:widowControl w:val="0"/>
        <w:numPr>
          <w:ilvl w:val="0"/>
          <w:numId w:val="11"/>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Člen společenství se může nechat při výkonu svých práv zastoupit jiným členem </w:t>
      </w:r>
      <w:r w:rsidR="0043399A" w:rsidRPr="00BE67CE">
        <w:rPr>
          <w:rFonts w:ascii="Arial" w:hAnsi="Arial" w:cs="Arial"/>
          <w:sz w:val="20"/>
          <w:szCs w:val="20"/>
        </w:rPr>
        <w:t xml:space="preserve">společenství </w:t>
      </w:r>
      <w:r w:rsidRPr="00BE67CE">
        <w:rPr>
          <w:rFonts w:ascii="Arial" w:hAnsi="Arial" w:cs="Arial"/>
          <w:sz w:val="20"/>
          <w:szCs w:val="20"/>
        </w:rPr>
        <w:t>nebo třetí osobou</w:t>
      </w:r>
      <w:r w:rsidR="00792625" w:rsidRPr="00BE67CE">
        <w:rPr>
          <w:rFonts w:ascii="Arial" w:hAnsi="Arial" w:cs="Arial"/>
          <w:sz w:val="20"/>
          <w:szCs w:val="20"/>
        </w:rPr>
        <w:t xml:space="preserve"> na základě písemné plné moci</w:t>
      </w:r>
      <w:r w:rsidRPr="00BE67CE">
        <w:rPr>
          <w:rFonts w:ascii="Arial" w:hAnsi="Arial" w:cs="Arial"/>
          <w:sz w:val="20"/>
          <w:szCs w:val="20"/>
        </w:rPr>
        <w:t xml:space="preserve">. Spoluvlastníci </w:t>
      </w:r>
      <w:r w:rsidR="00792625" w:rsidRPr="00BE67CE">
        <w:rPr>
          <w:rFonts w:ascii="Arial" w:hAnsi="Arial" w:cs="Arial"/>
          <w:sz w:val="20"/>
          <w:szCs w:val="20"/>
        </w:rPr>
        <w:t>jednotky zmocní pro jednání vůči společenství společného zástupce</w:t>
      </w:r>
      <w:r w:rsidRPr="00BE67CE">
        <w:rPr>
          <w:rFonts w:ascii="Arial" w:hAnsi="Arial" w:cs="Arial"/>
          <w:sz w:val="20"/>
          <w:szCs w:val="20"/>
        </w:rPr>
        <w:t xml:space="preserve">. </w:t>
      </w:r>
    </w:p>
    <w:p w:rsidR="005E06B0" w:rsidRPr="00BE67CE" w:rsidRDefault="005E06B0" w:rsidP="00FE0C0A">
      <w:pPr>
        <w:widowControl w:val="0"/>
        <w:autoSpaceDE w:val="0"/>
        <w:autoSpaceDN w:val="0"/>
        <w:adjustRightInd w:val="0"/>
        <w:spacing w:after="0" w:line="240" w:lineRule="auto"/>
        <w:jc w:val="both"/>
        <w:rPr>
          <w:rFonts w:ascii="Arial" w:hAnsi="Arial" w:cs="Arial"/>
          <w:sz w:val="16"/>
          <w:szCs w:val="16"/>
        </w:rPr>
      </w:pPr>
    </w:p>
    <w:p w:rsidR="0032009F" w:rsidRPr="00BE67CE" w:rsidRDefault="0032009F" w:rsidP="00FE0C0A">
      <w:pPr>
        <w:widowControl w:val="0"/>
        <w:autoSpaceDE w:val="0"/>
        <w:autoSpaceDN w:val="0"/>
        <w:adjustRightInd w:val="0"/>
        <w:spacing w:after="0" w:line="240" w:lineRule="auto"/>
        <w:rPr>
          <w:rFonts w:ascii="Arial" w:hAnsi="Arial" w:cs="Arial"/>
          <w:b/>
          <w:bCs/>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 xml:space="preserve">Čl. V </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Členská práva a povinnosti a způsob jejich uplatňování  </w:t>
      </w:r>
    </w:p>
    <w:p w:rsidR="0032009F" w:rsidRPr="00BE67CE" w:rsidRDefault="0032009F" w:rsidP="00FE0C0A">
      <w:pPr>
        <w:widowControl w:val="0"/>
        <w:autoSpaceDE w:val="0"/>
        <w:autoSpaceDN w:val="0"/>
        <w:adjustRightInd w:val="0"/>
        <w:spacing w:after="0" w:line="240" w:lineRule="auto"/>
        <w:rPr>
          <w:rFonts w:ascii="Arial" w:hAnsi="Arial" w:cs="Arial"/>
          <w:b/>
          <w:bCs/>
          <w:sz w:val="20"/>
          <w:szCs w:val="20"/>
        </w:rPr>
      </w:pPr>
    </w:p>
    <w:p w:rsidR="0032009F" w:rsidRPr="00BE67CE" w:rsidRDefault="0032009F" w:rsidP="00531C17">
      <w:pPr>
        <w:widowControl w:val="0"/>
        <w:numPr>
          <w:ilvl w:val="0"/>
          <w:numId w:val="4"/>
        </w:numPr>
        <w:autoSpaceDE w:val="0"/>
        <w:autoSpaceDN w:val="0"/>
        <w:adjustRightInd w:val="0"/>
        <w:spacing w:after="0" w:line="240" w:lineRule="auto"/>
        <w:ind w:left="426" w:hanging="426"/>
        <w:jc w:val="both"/>
        <w:rPr>
          <w:rFonts w:ascii="Arial" w:hAnsi="Arial" w:cs="Arial"/>
          <w:spacing w:val="-4"/>
          <w:sz w:val="20"/>
          <w:szCs w:val="20"/>
        </w:rPr>
      </w:pPr>
      <w:r w:rsidRPr="00BE67CE">
        <w:rPr>
          <w:rFonts w:ascii="Arial" w:hAnsi="Arial" w:cs="Arial"/>
          <w:spacing w:val="-4"/>
          <w:sz w:val="20"/>
          <w:szCs w:val="20"/>
        </w:rPr>
        <w:t xml:space="preserve">Člen společenství má práva a povinnosti vlastníka jednotky a člena společenství uvedená v příslušných ustanoveních zákona a dalších právních předpisů, pokud tyto stanovy neurčují jinak. Tato práva člen </w:t>
      </w:r>
      <w:r w:rsidR="0043399A" w:rsidRPr="00BE67CE">
        <w:rPr>
          <w:rFonts w:ascii="Arial" w:hAnsi="Arial" w:cs="Arial"/>
          <w:spacing w:val="-4"/>
          <w:sz w:val="20"/>
          <w:szCs w:val="20"/>
        </w:rPr>
        <w:t xml:space="preserve">společenství </w:t>
      </w:r>
      <w:r w:rsidRPr="00BE67CE">
        <w:rPr>
          <w:rFonts w:ascii="Arial" w:hAnsi="Arial" w:cs="Arial"/>
          <w:spacing w:val="-4"/>
          <w:sz w:val="20"/>
          <w:szCs w:val="20"/>
        </w:rPr>
        <w:t>uplatňuje způsobem stanoveným zákonem, včetně základních zásad občanského zákoníku</w:t>
      </w:r>
      <w:r w:rsidR="00792625" w:rsidRPr="00BE67CE">
        <w:rPr>
          <w:rFonts w:ascii="Arial" w:hAnsi="Arial" w:cs="Arial"/>
          <w:spacing w:val="-4"/>
          <w:sz w:val="20"/>
          <w:szCs w:val="20"/>
        </w:rPr>
        <w:t xml:space="preserve"> a</w:t>
      </w:r>
      <w:r w:rsidRPr="00BE67CE">
        <w:rPr>
          <w:rFonts w:ascii="Arial" w:hAnsi="Arial" w:cs="Arial"/>
          <w:spacing w:val="-4"/>
          <w:sz w:val="20"/>
          <w:szCs w:val="20"/>
        </w:rPr>
        <w:t xml:space="preserve"> jeho ustanovení o právnických osobách. Rozsah práv a povinností členů </w:t>
      </w:r>
      <w:r w:rsidR="0043399A" w:rsidRPr="00BE67CE">
        <w:rPr>
          <w:rFonts w:ascii="Arial" w:hAnsi="Arial" w:cs="Arial"/>
          <w:spacing w:val="-4"/>
          <w:sz w:val="20"/>
          <w:szCs w:val="20"/>
        </w:rPr>
        <w:t xml:space="preserve">společenství </w:t>
      </w:r>
      <w:r w:rsidRPr="00BE67CE">
        <w:rPr>
          <w:rFonts w:ascii="Arial" w:hAnsi="Arial" w:cs="Arial"/>
          <w:spacing w:val="-4"/>
          <w:sz w:val="20"/>
          <w:szCs w:val="20"/>
        </w:rPr>
        <w:t>je dán zejména pravidly pro správu domu a pozemk</w:t>
      </w:r>
      <w:r w:rsidR="00E5796F" w:rsidRPr="00BE67CE">
        <w:rPr>
          <w:rFonts w:ascii="Arial" w:hAnsi="Arial" w:cs="Arial"/>
          <w:spacing w:val="-4"/>
          <w:sz w:val="20"/>
          <w:szCs w:val="20"/>
        </w:rPr>
        <w:t>u</w:t>
      </w:r>
      <w:r w:rsidRPr="00BE67CE">
        <w:rPr>
          <w:rFonts w:ascii="Arial" w:hAnsi="Arial" w:cs="Arial"/>
          <w:spacing w:val="-4"/>
          <w:sz w:val="20"/>
          <w:szCs w:val="20"/>
        </w:rPr>
        <w:t xml:space="preserve"> a pro užívání společných částí.  </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20"/>
          <w:szCs w:val="20"/>
        </w:rPr>
      </w:pPr>
    </w:p>
    <w:p w:rsidR="0032009F" w:rsidRDefault="0043399A" w:rsidP="00531C17">
      <w:pPr>
        <w:widowControl w:val="0"/>
        <w:numPr>
          <w:ilvl w:val="0"/>
          <w:numId w:val="4"/>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lastRenderedPageBreak/>
        <w:t>Č</w:t>
      </w:r>
      <w:r w:rsidR="0032009F" w:rsidRPr="00BE67CE">
        <w:rPr>
          <w:rFonts w:ascii="Arial" w:hAnsi="Arial" w:cs="Arial"/>
          <w:sz w:val="20"/>
          <w:szCs w:val="20"/>
        </w:rPr>
        <w:t xml:space="preserve">len společenství </w:t>
      </w:r>
      <w:r w:rsidRPr="00BE67CE">
        <w:rPr>
          <w:rFonts w:ascii="Arial" w:hAnsi="Arial" w:cs="Arial"/>
          <w:sz w:val="20"/>
          <w:szCs w:val="20"/>
        </w:rPr>
        <w:t>má právo zejména</w:t>
      </w:r>
      <w:r w:rsidR="0032009F" w:rsidRPr="00BE67CE">
        <w:rPr>
          <w:rFonts w:ascii="Arial" w:hAnsi="Arial" w:cs="Arial"/>
          <w:sz w:val="20"/>
          <w:szCs w:val="20"/>
        </w:rPr>
        <w:t>:</w:t>
      </w:r>
    </w:p>
    <w:p w:rsidR="00874CFD" w:rsidRPr="00BE67CE" w:rsidRDefault="00874CFD" w:rsidP="00874CFD">
      <w:pPr>
        <w:widowControl w:val="0"/>
        <w:autoSpaceDE w:val="0"/>
        <w:autoSpaceDN w:val="0"/>
        <w:adjustRightInd w:val="0"/>
        <w:spacing w:after="0" w:line="240" w:lineRule="auto"/>
        <w:jc w:val="both"/>
        <w:rPr>
          <w:rFonts w:ascii="Arial" w:hAnsi="Arial" w:cs="Arial"/>
          <w:sz w:val="20"/>
          <w:szCs w:val="20"/>
        </w:rPr>
      </w:pPr>
    </w:p>
    <w:p w:rsidR="004E3FC6" w:rsidRPr="00BE67CE" w:rsidRDefault="004E3FC6"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užívat </w:t>
      </w:r>
      <w:r w:rsidR="001837C3" w:rsidRPr="00BE67CE">
        <w:rPr>
          <w:rFonts w:ascii="Arial" w:hAnsi="Arial" w:cs="Arial"/>
          <w:sz w:val="20"/>
          <w:szCs w:val="20"/>
        </w:rPr>
        <w:t xml:space="preserve">společné části podle pravidel v zákoně a těchto stanovách upravených, </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účastnit se veškeré činnosti společenství způsobem a za podmínek stanovených</w:t>
      </w:r>
      <w:r w:rsidR="00483FA6" w:rsidRPr="00BE67CE">
        <w:rPr>
          <w:rFonts w:ascii="Arial" w:hAnsi="Arial" w:cs="Arial"/>
          <w:sz w:val="20"/>
          <w:szCs w:val="20"/>
        </w:rPr>
        <w:t xml:space="preserve"> </w:t>
      </w:r>
      <w:r w:rsidRPr="00BE67CE">
        <w:rPr>
          <w:rFonts w:ascii="Arial" w:hAnsi="Arial" w:cs="Arial"/>
          <w:sz w:val="20"/>
          <w:szCs w:val="20"/>
        </w:rPr>
        <w:t xml:space="preserve">zákonem a těmito stanovami, </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účastnit se </w:t>
      </w:r>
      <w:r w:rsidR="00794808" w:rsidRPr="00BE67CE">
        <w:rPr>
          <w:rFonts w:ascii="Arial" w:hAnsi="Arial" w:cs="Arial"/>
          <w:sz w:val="20"/>
          <w:szCs w:val="20"/>
        </w:rPr>
        <w:t xml:space="preserve">zasedání </w:t>
      </w:r>
      <w:r w:rsidRPr="00BE67CE">
        <w:rPr>
          <w:rFonts w:ascii="Arial" w:hAnsi="Arial" w:cs="Arial"/>
          <w:sz w:val="20"/>
          <w:szCs w:val="20"/>
        </w:rPr>
        <w:t>shromáždění a hlasováním se podílet na jeho rozhodování</w:t>
      </w:r>
      <w:r w:rsidR="000165CF" w:rsidRPr="00BE67CE">
        <w:rPr>
          <w:rFonts w:ascii="Arial" w:hAnsi="Arial" w:cs="Arial"/>
          <w:sz w:val="20"/>
          <w:szCs w:val="20"/>
        </w:rPr>
        <w:t>,</w:t>
      </w:r>
      <w:r w:rsidR="00271AE3" w:rsidRPr="00BE67CE">
        <w:rPr>
          <w:rFonts w:ascii="Arial" w:hAnsi="Arial" w:cs="Arial"/>
          <w:sz w:val="20"/>
          <w:szCs w:val="20"/>
        </w:rPr>
        <w:t xml:space="preserve"> </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volit a být volen do orgánů společenství,</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předkládat orgánům společenství návrhy a podněty ke zlepšení činnosti společenství</w:t>
      </w:r>
      <w:r w:rsidR="00483FA6" w:rsidRPr="00BE67CE">
        <w:rPr>
          <w:rFonts w:ascii="Arial" w:hAnsi="Arial" w:cs="Arial"/>
          <w:sz w:val="20"/>
          <w:szCs w:val="20"/>
        </w:rPr>
        <w:t xml:space="preserve"> </w:t>
      </w:r>
      <w:r w:rsidRPr="00BE67CE">
        <w:rPr>
          <w:rFonts w:ascii="Arial" w:hAnsi="Arial" w:cs="Arial"/>
          <w:sz w:val="20"/>
          <w:szCs w:val="20"/>
        </w:rPr>
        <w:t xml:space="preserve">a </w:t>
      </w:r>
      <w:r w:rsidR="00B85C70">
        <w:rPr>
          <w:rFonts w:ascii="Arial" w:hAnsi="Arial" w:cs="Arial"/>
          <w:sz w:val="20"/>
          <w:szCs w:val="20"/>
        </w:rPr>
        <w:br/>
      </w:r>
      <w:r w:rsidRPr="00BE67CE">
        <w:rPr>
          <w:rFonts w:ascii="Arial" w:hAnsi="Arial" w:cs="Arial"/>
          <w:sz w:val="20"/>
          <w:szCs w:val="20"/>
        </w:rPr>
        <w:t>k odstranění nedostatků v jejich činnosti,</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obdržet vyúčtování </w:t>
      </w:r>
      <w:r w:rsidR="006E6DEE" w:rsidRPr="00BE67CE">
        <w:rPr>
          <w:rFonts w:ascii="Arial" w:hAnsi="Arial" w:cs="Arial"/>
          <w:sz w:val="20"/>
          <w:szCs w:val="20"/>
        </w:rPr>
        <w:t>záloh</w:t>
      </w:r>
      <w:r w:rsidR="009D0BD5" w:rsidRPr="00BE67CE">
        <w:rPr>
          <w:rFonts w:ascii="Arial" w:hAnsi="Arial" w:cs="Arial"/>
          <w:sz w:val="20"/>
          <w:szCs w:val="20"/>
        </w:rPr>
        <w:t xml:space="preserve"> na</w:t>
      </w:r>
      <w:r w:rsidRPr="00BE67CE">
        <w:rPr>
          <w:rFonts w:ascii="Arial" w:hAnsi="Arial" w:cs="Arial"/>
          <w:sz w:val="20"/>
          <w:szCs w:val="20"/>
        </w:rPr>
        <w:t xml:space="preserve"> </w:t>
      </w:r>
      <w:r w:rsidR="009D0BD5" w:rsidRPr="00BE67CE">
        <w:rPr>
          <w:rFonts w:ascii="Arial" w:hAnsi="Arial" w:cs="Arial"/>
          <w:sz w:val="20"/>
          <w:szCs w:val="20"/>
        </w:rPr>
        <w:t xml:space="preserve">příspěvky na správu domu a pozemku a záloh na </w:t>
      </w:r>
      <w:r w:rsidR="001A074E" w:rsidRPr="00BE67CE">
        <w:rPr>
          <w:rFonts w:ascii="Arial" w:hAnsi="Arial" w:cs="Arial"/>
          <w:sz w:val="20"/>
          <w:szCs w:val="20"/>
        </w:rPr>
        <w:t xml:space="preserve">plnění spojená nebo související s užíváním jednotky (dále jen „služby“) </w:t>
      </w:r>
      <w:r w:rsidRPr="00BE67CE">
        <w:rPr>
          <w:rFonts w:ascii="Arial" w:hAnsi="Arial" w:cs="Arial"/>
          <w:sz w:val="20"/>
          <w:szCs w:val="20"/>
        </w:rPr>
        <w:t xml:space="preserve">a </w:t>
      </w:r>
      <w:r w:rsidR="006E6DEE" w:rsidRPr="00BE67CE">
        <w:rPr>
          <w:rFonts w:ascii="Arial" w:hAnsi="Arial" w:cs="Arial"/>
          <w:sz w:val="20"/>
          <w:szCs w:val="20"/>
        </w:rPr>
        <w:t>vrácení</w:t>
      </w:r>
      <w:r w:rsidRPr="00BE67CE">
        <w:rPr>
          <w:rFonts w:ascii="Arial" w:hAnsi="Arial" w:cs="Arial"/>
          <w:sz w:val="20"/>
          <w:szCs w:val="20"/>
        </w:rPr>
        <w:t xml:space="preserve"> případných </w:t>
      </w:r>
      <w:r w:rsidR="006E6DEE" w:rsidRPr="00BE67CE">
        <w:rPr>
          <w:rFonts w:ascii="Arial" w:hAnsi="Arial" w:cs="Arial"/>
          <w:sz w:val="20"/>
          <w:szCs w:val="20"/>
        </w:rPr>
        <w:t>přeplatků</w:t>
      </w:r>
      <w:r w:rsidRPr="00BE67CE">
        <w:rPr>
          <w:rFonts w:ascii="Arial" w:hAnsi="Arial" w:cs="Arial"/>
          <w:sz w:val="20"/>
          <w:szCs w:val="20"/>
        </w:rPr>
        <w:t>,</w:t>
      </w:r>
      <w:r w:rsidR="005460E4" w:rsidRPr="00BE67CE">
        <w:rPr>
          <w:rFonts w:ascii="Arial" w:hAnsi="Arial" w:cs="Arial"/>
          <w:sz w:val="20"/>
          <w:szCs w:val="20"/>
        </w:rPr>
        <w:t xml:space="preserve"> vyjma </w:t>
      </w:r>
      <w:r w:rsidR="00495381" w:rsidRPr="00BE67CE">
        <w:rPr>
          <w:rFonts w:ascii="Arial" w:hAnsi="Arial" w:cs="Arial"/>
          <w:sz w:val="20"/>
          <w:szCs w:val="20"/>
        </w:rPr>
        <w:t>zálohového příspěvku</w:t>
      </w:r>
      <w:r w:rsidR="005460E4" w:rsidRPr="00BE67CE">
        <w:rPr>
          <w:rFonts w:ascii="Arial" w:hAnsi="Arial" w:cs="Arial"/>
          <w:sz w:val="20"/>
          <w:szCs w:val="20"/>
        </w:rPr>
        <w:t xml:space="preserve"> na údržbu, opravu a stavební úpravy společných částí; tato část příspěvku na správu domu a pozemku se nevypořádává,</w:t>
      </w:r>
    </w:p>
    <w:p w:rsidR="003274CA" w:rsidRPr="00BE67CE" w:rsidRDefault="00B257A4"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n</w:t>
      </w:r>
      <w:r w:rsidR="0032009F" w:rsidRPr="00BE67CE">
        <w:rPr>
          <w:rFonts w:ascii="Arial" w:hAnsi="Arial" w:cs="Arial"/>
          <w:sz w:val="20"/>
          <w:szCs w:val="20"/>
        </w:rPr>
        <w:t xml:space="preserve">ahlížet do písemných podkladů pro </w:t>
      </w:r>
      <w:r w:rsidR="004A2239" w:rsidRPr="00BE67CE">
        <w:rPr>
          <w:rFonts w:ascii="Arial" w:hAnsi="Arial" w:cs="Arial"/>
          <w:sz w:val="20"/>
          <w:szCs w:val="20"/>
        </w:rPr>
        <w:t xml:space="preserve">zasedání </w:t>
      </w:r>
      <w:r w:rsidR="0032009F" w:rsidRPr="00BE67CE">
        <w:rPr>
          <w:rFonts w:ascii="Arial" w:hAnsi="Arial" w:cs="Arial"/>
          <w:sz w:val="20"/>
          <w:szCs w:val="20"/>
        </w:rPr>
        <w:t xml:space="preserve">shromáždění, do zápisu ze </w:t>
      </w:r>
      <w:r w:rsidRPr="00BE67CE">
        <w:rPr>
          <w:rFonts w:ascii="Arial" w:hAnsi="Arial" w:cs="Arial"/>
          <w:sz w:val="20"/>
          <w:szCs w:val="20"/>
        </w:rPr>
        <w:t>z</w:t>
      </w:r>
      <w:r w:rsidR="004A2239" w:rsidRPr="00BE67CE">
        <w:rPr>
          <w:rFonts w:ascii="Arial" w:hAnsi="Arial" w:cs="Arial"/>
          <w:sz w:val="20"/>
          <w:szCs w:val="20"/>
        </w:rPr>
        <w:t>asedání</w:t>
      </w:r>
      <w:r w:rsidR="00531C17" w:rsidRPr="00BE67CE">
        <w:rPr>
          <w:rFonts w:ascii="Arial" w:hAnsi="Arial" w:cs="Arial"/>
          <w:sz w:val="20"/>
          <w:szCs w:val="20"/>
        </w:rPr>
        <w:t xml:space="preserve"> </w:t>
      </w:r>
      <w:r w:rsidR="0032009F" w:rsidRPr="00BE67CE">
        <w:rPr>
          <w:rFonts w:ascii="Arial" w:hAnsi="Arial" w:cs="Arial"/>
          <w:sz w:val="20"/>
          <w:szCs w:val="20"/>
        </w:rPr>
        <w:t>shromáždění, do smluv sjednaných spo</w:t>
      </w:r>
      <w:r w:rsidR="002E3F50" w:rsidRPr="00BE67CE">
        <w:rPr>
          <w:rFonts w:ascii="Arial" w:hAnsi="Arial" w:cs="Arial"/>
          <w:sz w:val="20"/>
          <w:szCs w:val="20"/>
        </w:rPr>
        <w:t>lečenstvím</w:t>
      </w:r>
      <w:r w:rsidR="00CF02F6" w:rsidRPr="00BE67CE">
        <w:rPr>
          <w:rFonts w:ascii="Arial" w:hAnsi="Arial" w:cs="Arial"/>
          <w:sz w:val="20"/>
          <w:szCs w:val="20"/>
        </w:rPr>
        <w:t>,</w:t>
      </w:r>
      <w:r w:rsidR="002E3F50" w:rsidRPr="00BE67CE">
        <w:rPr>
          <w:rFonts w:ascii="Arial" w:hAnsi="Arial" w:cs="Arial"/>
          <w:sz w:val="20"/>
          <w:szCs w:val="20"/>
        </w:rPr>
        <w:t xml:space="preserve"> do účetních knih</w:t>
      </w:r>
      <w:r w:rsidRPr="00BE67CE">
        <w:rPr>
          <w:rFonts w:ascii="Arial" w:hAnsi="Arial" w:cs="Arial"/>
          <w:sz w:val="20"/>
          <w:szCs w:val="20"/>
        </w:rPr>
        <w:t xml:space="preserve"> </w:t>
      </w:r>
      <w:r w:rsidR="00322B99" w:rsidRPr="00BE67CE">
        <w:rPr>
          <w:rFonts w:ascii="Arial" w:hAnsi="Arial" w:cs="Arial"/>
          <w:sz w:val="20"/>
          <w:szCs w:val="20"/>
        </w:rPr>
        <w:t xml:space="preserve">a </w:t>
      </w:r>
      <w:r w:rsidR="0032009F" w:rsidRPr="00BE67CE">
        <w:rPr>
          <w:rFonts w:ascii="Arial" w:hAnsi="Arial" w:cs="Arial"/>
          <w:sz w:val="20"/>
          <w:szCs w:val="20"/>
        </w:rPr>
        <w:t>účetních</w:t>
      </w:r>
      <w:r w:rsidRPr="00BE67CE">
        <w:rPr>
          <w:rFonts w:ascii="Arial" w:hAnsi="Arial" w:cs="Arial"/>
          <w:sz w:val="20"/>
          <w:szCs w:val="20"/>
        </w:rPr>
        <w:t> </w:t>
      </w:r>
      <w:r w:rsidR="0032009F" w:rsidRPr="00BE67CE">
        <w:rPr>
          <w:rFonts w:ascii="Arial" w:hAnsi="Arial" w:cs="Arial"/>
          <w:sz w:val="20"/>
          <w:szCs w:val="20"/>
        </w:rPr>
        <w:t>dokladů</w:t>
      </w:r>
      <w:r w:rsidR="00954EEF" w:rsidRPr="00BE67CE">
        <w:rPr>
          <w:rFonts w:ascii="Arial" w:hAnsi="Arial" w:cs="Arial"/>
          <w:sz w:val="20"/>
          <w:szCs w:val="20"/>
        </w:rPr>
        <w:t xml:space="preserve"> </w:t>
      </w:r>
      <w:r w:rsidR="00441BB1" w:rsidRPr="00BE67CE">
        <w:rPr>
          <w:rFonts w:ascii="Arial" w:hAnsi="Arial" w:cs="Arial"/>
          <w:sz w:val="20"/>
          <w:szCs w:val="20"/>
        </w:rPr>
        <w:t>a požadovat zákonem stanovená potvrzení</w:t>
      </w:r>
      <w:r w:rsidR="00483FA6" w:rsidRPr="00BE67CE">
        <w:rPr>
          <w:rFonts w:ascii="Arial" w:hAnsi="Arial" w:cs="Arial"/>
          <w:sz w:val="20"/>
          <w:szCs w:val="20"/>
        </w:rPr>
        <w:t>,</w:t>
      </w:r>
      <w:r w:rsidR="00441BB1" w:rsidRPr="00BE67CE">
        <w:rPr>
          <w:rFonts w:ascii="Arial" w:hAnsi="Arial" w:cs="Arial"/>
          <w:sz w:val="20"/>
          <w:szCs w:val="20"/>
        </w:rPr>
        <w:t xml:space="preserve"> přičemž je povinen uhradit společenství náklady, které tím společenství</w:t>
      </w:r>
      <w:r w:rsidR="00483FA6" w:rsidRPr="00BE67CE">
        <w:rPr>
          <w:rFonts w:ascii="Arial" w:hAnsi="Arial" w:cs="Arial"/>
          <w:sz w:val="20"/>
          <w:szCs w:val="20"/>
        </w:rPr>
        <w:t xml:space="preserve"> </w:t>
      </w:r>
      <w:r w:rsidR="00441BB1" w:rsidRPr="00BE67CE">
        <w:rPr>
          <w:rFonts w:ascii="Arial" w:hAnsi="Arial" w:cs="Arial"/>
          <w:sz w:val="20"/>
          <w:szCs w:val="20"/>
        </w:rPr>
        <w:t>vzniknou, o konkrétní výši nákladů rozhodne statutární orgán společenství, pokud shromáždění</w:t>
      </w:r>
      <w:r w:rsidR="00483FA6" w:rsidRPr="00BE67CE">
        <w:rPr>
          <w:rFonts w:ascii="Arial" w:hAnsi="Arial" w:cs="Arial"/>
          <w:sz w:val="20"/>
          <w:szCs w:val="20"/>
        </w:rPr>
        <w:t xml:space="preserve"> </w:t>
      </w:r>
      <w:r w:rsidR="00CF02F6" w:rsidRPr="00BE67CE">
        <w:rPr>
          <w:rFonts w:ascii="Arial" w:hAnsi="Arial" w:cs="Arial"/>
          <w:sz w:val="20"/>
          <w:szCs w:val="20"/>
        </w:rPr>
        <w:t>nerozhodne jinak.</w:t>
      </w:r>
    </w:p>
    <w:p w:rsidR="0032009F" w:rsidRPr="00BE67CE" w:rsidRDefault="0032009F" w:rsidP="00531C17">
      <w:pPr>
        <w:widowControl w:val="0"/>
        <w:autoSpaceDE w:val="0"/>
        <w:autoSpaceDN w:val="0"/>
        <w:adjustRightInd w:val="0"/>
        <w:spacing w:after="0" w:line="240" w:lineRule="auto"/>
        <w:ind w:left="426" w:hanging="426"/>
        <w:rPr>
          <w:rFonts w:ascii="Arial" w:hAnsi="Arial" w:cs="Arial"/>
          <w:sz w:val="20"/>
          <w:szCs w:val="20"/>
        </w:rPr>
      </w:pPr>
    </w:p>
    <w:p w:rsidR="0032009F" w:rsidRDefault="0043399A" w:rsidP="00531C17">
      <w:pPr>
        <w:widowControl w:val="0"/>
        <w:numPr>
          <w:ilvl w:val="0"/>
          <w:numId w:val="4"/>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Č</w:t>
      </w:r>
      <w:r w:rsidR="0032009F" w:rsidRPr="00BE67CE">
        <w:rPr>
          <w:rFonts w:ascii="Arial" w:hAnsi="Arial" w:cs="Arial"/>
          <w:sz w:val="20"/>
          <w:szCs w:val="20"/>
        </w:rPr>
        <w:t xml:space="preserve">len společenství </w:t>
      </w:r>
      <w:r w:rsidRPr="00BE67CE">
        <w:rPr>
          <w:rFonts w:ascii="Arial" w:hAnsi="Arial" w:cs="Arial"/>
          <w:sz w:val="20"/>
          <w:szCs w:val="20"/>
        </w:rPr>
        <w:t xml:space="preserve">má </w:t>
      </w:r>
      <w:r w:rsidR="0032009F" w:rsidRPr="00BE67CE">
        <w:rPr>
          <w:rFonts w:ascii="Arial" w:hAnsi="Arial" w:cs="Arial"/>
          <w:sz w:val="20"/>
          <w:szCs w:val="20"/>
        </w:rPr>
        <w:t>povinnost</w:t>
      </w:r>
      <w:r w:rsidRPr="00BE67CE">
        <w:rPr>
          <w:rFonts w:ascii="Arial" w:hAnsi="Arial" w:cs="Arial"/>
          <w:sz w:val="20"/>
          <w:szCs w:val="20"/>
        </w:rPr>
        <w:t xml:space="preserve"> zejména</w:t>
      </w:r>
      <w:r w:rsidR="0032009F" w:rsidRPr="00BE67CE">
        <w:rPr>
          <w:rFonts w:ascii="Arial" w:hAnsi="Arial" w:cs="Arial"/>
          <w:sz w:val="20"/>
          <w:szCs w:val="20"/>
        </w:rPr>
        <w:t xml:space="preserve">: </w:t>
      </w:r>
    </w:p>
    <w:p w:rsidR="00874CFD" w:rsidRPr="00BE67CE" w:rsidRDefault="00874CFD" w:rsidP="00874CFD">
      <w:pPr>
        <w:widowControl w:val="0"/>
        <w:autoSpaceDE w:val="0"/>
        <w:autoSpaceDN w:val="0"/>
        <w:adjustRightInd w:val="0"/>
        <w:spacing w:after="0" w:line="240" w:lineRule="auto"/>
        <w:ind w:left="426"/>
        <w:jc w:val="both"/>
        <w:rPr>
          <w:rFonts w:ascii="Arial" w:hAnsi="Arial" w:cs="Arial"/>
          <w:sz w:val="20"/>
          <w:szCs w:val="20"/>
        </w:rPr>
      </w:pPr>
    </w:p>
    <w:p w:rsidR="00B85C70"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dodržovat právní předpisy, tyto stanovy a plnit usnesení orgánů společenství</w:t>
      </w:r>
      <w:r w:rsidR="00483FA6" w:rsidRPr="00BE67CE">
        <w:rPr>
          <w:rFonts w:ascii="Arial" w:hAnsi="Arial" w:cs="Arial"/>
          <w:sz w:val="20"/>
          <w:szCs w:val="20"/>
        </w:rPr>
        <w:t xml:space="preserve"> </w:t>
      </w:r>
      <w:r w:rsidRPr="00BE67CE">
        <w:rPr>
          <w:rFonts w:ascii="Arial" w:hAnsi="Arial" w:cs="Arial"/>
          <w:sz w:val="20"/>
          <w:szCs w:val="20"/>
        </w:rPr>
        <w:t xml:space="preserve">schválená </w:t>
      </w:r>
    </w:p>
    <w:p w:rsidR="008D3C03" w:rsidRDefault="0032009F">
      <w:pPr>
        <w:widowControl w:val="0"/>
        <w:autoSpaceDE w:val="0"/>
        <w:autoSpaceDN w:val="0"/>
        <w:adjustRightInd w:val="0"/>
        <w:spacing w:after="0" w:line="240" w:lineRule="auto"/>
        <w:ind w:left="993"/>
        <w:jc w:val="both"/>
        <w:rPr>
          <w:rFonts w:ascii="Arial" w:hAnsi="Arial" w:cs="Arial"/>
          <w:sz w:val="20"/>
          <w:szCs w:val="20"/>
        </w:rPr>
      </w:pPr>
      <w:r w:rsidRPr="00BE67CE">
        <w:rPr>
          <w:rFonts w:ascii="Arial" w:hAnsi="Arial" w:cs="Arial"/>
          <w:sz w:val="20"/>
          <w:szCs w:val="20"/>
        </w:rPr>
        <w:t>v souladu s právními předpisy a těmito stanovami,</w:t>
      </w:r>
    </w:p>
    <w:p w:rsidR="00B95D10"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hradit stanovené </w:t>
      </w:r>
      <w:r w:rsidR="00F93E5E" w:rsidRPr="00BE67CE">
        <w:rPr>
          <w:rFonts w:ascii="Arial" w:hAnsi="Arial" w:cs="Arial"/>
          <w:sz w:val="20"/>
          <w:szCs w:val="20"/>
        </w:rPr>
        <w:t>zálohy</w:t>
      </w:r>
      <w:r w:rsidRPr="00BE67CE">
        <w:rPr>
          <w:rFonts w:ascii="Arial" w:hAnsi="Arial" w:cs="Arial"/>
          <w:sz w:val="20"/>
          <w:szCs w:val="20"/>
        </w:rPr>
        <w:t xml:space="preserve"> na </w:t>
      </w:r>
      <w:r w:rsidR="00AA22D3" w:rsidRPr="00BE67CE">
        <w:rPr>
          <w:rFonts w:ascii="Arial" w:hAnsi="Arial" w:cs="Arial"/>
          <w:sz w:val="20"/>
          <w:szCs w:val="20"/>
        </w:rPr>
        <w:t xml:space="preserve">příspěvky na </w:t>
      </w:r>
      <w:r w:rsidRPr="00BE67CE">
        <w:rPr>
          <w:rFonts w:ascii="Arial" w:hAnsi="Arial" w:cs="Arial"/>
          <w:sz w:val="20"/>
          <w:szCs w:val="20"/>
        </w:rPr>
        <w:t xml:space="preserve">správu </w:t>
      </w:r>
      <w:r w:rsidR="000E0728" w:rsidRPr="00BE67CE">
        <w:rPr>
          <w:rFonts w:ascii="Arial" w:hAnsi="Arial" w:cs="Arial"/>
          <w:sz w:val="20"/>
          <w:szCs w:val="20"/>
        </w:rPr>
        <w:t>domu a pozemku</w:t>
      </w:r>
      <w:r w:rsidRPr="00BE67CE">
        <w:rPr>
          <w:rFonts w:ascii="Arial" w:hAnsi="Arial" w:cs="Arial"/>
          <w:sz w:val="20"/>
          <w:szCs w:val="20"/>
        </w:rPr>
        <w:t xml:space="preserve"> </w:t>
      </w:r>
      <w:r w:rsidR="00B95D10" w:rsidRPr="00BE67CE">
        <w:rPr>
          <w:rFonts w:ascii="Arial" w:hAnsi="Arial" w:cs="Arial"/>
          <w:sz w:val="20"/>
          <w:szCs w:val="20"/>
        </w:rPr>
        <w:t xml:space="preserve">a zálohy na </w:t>
      </w:r>
      <w:r w:rsidR="001A074E" w:rsidRPr="00BE67CE">
        <w:rPr>
          <w:rFonts w:ascii="Arial" w:hAnsi="Arial" w:cs="Arial"/>
          <w:sz w:val="20"/>
          <w:szCs w:val="20"/>
        </w:rPr>
        <w:t xml:space="preserve">služby </w:t>
      </w:r>
      <w:r w:rsidRPr="00BE67CE">
        <w:rPr>
          <w:rFonts w:ascii="Arial" w:hAnsi="Arial" w:cs="Arial"/>
          <w:sz w:val="20"/>
          <w:szCs w:val="20"/>
        </w:rPr>
        <w:t>a</w:t>
      </w:r>
      <w:r w:rsidR="00B257A4" w:rsidRPr="00BE67CE">
        <w:rPr>
          <w:rFonts w:ascii="Arial" w:hAnsi="Arial" w:cs="Arial"/>
          <w:sz w:val="20"/>
          <w:szCs w:val="20"/>
        </w:rPr>
        <w:t> </w:t>
      </w:r>
      <w:r w:rsidR="003A1698" w:rsidRPr="00BE67CE">
        <w:rPr>
          <w:rFonts w:ascii="Arial" w:hAnsi="Arial" w:cs="Arial"/>
          <w:sz w:val="20"/>
          <w:szCs w:val="20"/>
        </w:rPr>
        <w:t>hradit nedoplatky vyplývající z</w:t>
      </w:r>
      <w:r w:rsidR="00B95D10" w:rsidRPr="00BE67CE">
        <w:rPr>
          <w:rFonts w:ascii="Arial" w:hAnsi="Arial" w:cs="Arial"/>
          <w:sz w:val="20"/>
          <w:szCs w:val="20"/>
        </w:rPr>
        <w:t> </w:t>
      </w:r>
      <w:r w:rsidR="003A1698" w:rsidRPr="00BE67CE">
        <w:rPr>
          <w:rFonts w:ascii="Arial" w:hAnsi="Arial" w:cs="Arial"/>
          <w:sz w:val="20"/>
          <w:szCs w:val="20"/>
        </w:rPr>
        <w:t>vyúčtování</w:t>
      </w:r>
      <w:r w:rsidR="00B95D10" w:rsidRPr="00BE67CE">
        <w:rPr>
          <w:rFonts w:ascii="Arial" w:hAnsi="Arial" w:cs="Arial"/>
          <w:sz w:val="20"/>
          <w:szCs w:val="20"/>
        </w:rPr>
        <w:t xml:space="preserve"> záloh</w:t>
      </w:r>
      <w:r w:rsidRPr="00BE67CE">
        <w:rPr>
          <w:rFonts w:ascii="Arial" w:hAnsi="Arial" w:cs="Arial"/>
          <w:sz w:val="20"/>
          <w:szCs w:val="20"/>
        </w:rPr>
        <w:t>,</w:t>
      </w:r>
      <w:r w:rsidR="003A1698" w:rsidRPr="00BE67CE">
        <w:rPr>
          <w:rFonts w:ascii="Arial" w:hAnsi="Arial" w:cs="Arial"/>
          <w:sz w:val="20"/>
          <w:szCs w:val="20"/>
        </w:rPr>
        <w:t xml:space="preserve"> </w:t>
      </w:r>
      <w:r w:rsidR="00B95D10" w:rsidRPr="00BE67CE">
        <w:rPr>
          <w:rFonts w:ascii="Arial" w:hAnsi="Arial" w:cs="Arial"/>
          <w:sz w:val="20"/>
          <w:szCs w:val="20"/>
        </w:rPr>
        <w:t xml:space="preserve"> </w:t>
      </w:r>
    </w:p>
    <w:p w:rsidR="0032009F" w:rsidRPr="00BE67CE" w:rsidRDefault="00E917BD"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hradit náklady, které společenství se správou domu a pozemku na základě žádosti člena </w:t>
      </w:r>
      <w:r w:rsidR="00B53F18" w:rsidRPr="00BE67CE">
        <w:rPr>
          <w:rFonts w:ascii="Arial" w:hAnsi="Arial" w:cs="Arial"/>
          <w:sz w:val="20"/>
          <w:szCs w:val="20"/>
        </w:rPr>
        <w:t xml:space="preserve">či z jiných důvodů na straně člena </w:t>
      </w:r>
      <w:r w:rsidRPr="00BE67CE">
        <w:rPr>
          <w:rFonts w:ascii="Arial" w:hAnsi="Arial" w:cs="Arial"/>
          <w:sz w:val="20"/>
          <w:szCs w:val="20"/>
        </w:rPr>
        <w:t>společenství vzniknou (klíče, nahlížení do listin</w:t>
      </w:r>
      <w:r w:rsidR="00B53F18" w:rsidRPr="00BE67CE">
        <w:rPr>
          <w:rFonts w:ascii="Arial" w:hAnsi="Arial" w:cs="Arial"/>
          <w:sz w:val="20"/>
          <w:szCs w:val="20"/>
        </w:rPr>
        <w:t>, nezpřístupnění bytu</w:t>
      </w:r>
      <w:r w:rsidRPr="00BE67CE">
        <w:rPr>
          <w:rFonts w:ascii="Arial" w:hAnsi="Arial" w:cs="Arial"/>
          <w:sz w:val="20"/>
          <w:szCs w:val="20"/>
        </w:rPr>
        <w:t xml:space="preserve"> aj.),</w:t>
      </w:r>
    </w:p>
    <w:p w:rsidR="0032009F" w:rsidRPr="00BE67CE" w:rsidRDefault="00E917BD"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řídit se při užívání společných částí domu a společných zařízení pravidly těchto stanov a rozhodnutími (pokyny) orgánů společenství, včetn</w:t>
      </w:r>
      <w:r w:rsidR="0032009F" w:rsidRPr="00BE67CE">
        <w:rPr>
          <w:rFonts w:ascii="Arial" w:hAnsi="Arial" w:cs="Arial"/>
          <w:sz w:val="20"/>
          <w:szCs w:val="20"/>
        </w:rPr>
        <w:t xml:space="preserve">ě povinnosti hlásit údaje o klíčích od společných částí, pokud tak shromáždění rozhodne, a zajistit jejich dodržování také všemi osobami, kterým do domu umožní </w:t>
      </w:r>
      <w:r w:rsidR="00BA6376">
        <w:rPr>
          <w:rFonts w:ascii="Arial" w:hAnsi="Arial" w:cs="Arial"/>
          <w:sz w:val="20"/>
          <w:szCs w:val="20"/>
        </w:rPr>
        <w:t>vstup</w:t>
      </w:r>
      <w:r w:rsidR="0032009F" w:rsidRPr="00BE67CE">
        <w:rPr>
          <w:rFonts w:ascii="Arial" w:hAnsi="Arial" w:cs="Arial"/>
          <w:sz w:val="20"/>
          <w:szCs w:val="20"/>
        </w:rPr>
        <w:t>, včetně nájemců,</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zdržet se jednání, jímž by ztížil užívání </w:t>
      </w:r>
      <w:r w:rsidR="00424F97" w:rsidRPr="00BE67CE">
        <w:rPr>
          <w:rFonts w:ascii="Arial" w:hAnsi="Arial" w:cs="Arial"/>
          <w:sz w:val="20"/>
          <w:szCs w:val="20"/>
        </w:rPr>
        <w:t>jednotky nebo</w:t>
      </w:r>
      <w:r w:rsidRPr="00BE67CE">
        <w:rPr>
          <w:rFonts w:ascii="Arial" w:hAnsi="Arial" w:cs="Arial"/>
          <w:sz w:val="20"/>
          <w:szCs w:val="20"/>
        </w:rPr>
        <w:t xml:space="preserve"> společných částí jiný</w:t>
      </w:r>
      <w:r w:rsidR="005D0847" w:rsidRPr="00BE67CE">
        <w:rPr>
          <w:rFonts w:ascii="Arial" w:hAnsi="Arial" w:cs="Arial"/>
          <w:sz w:val="20"/>
          <w:szCs w:val="20"/>
        </w:rPr>
        <w:t>m</w:t>
      </w:r>
      <w:r w:rsidRPr="00BE67CE">
        <w:rPr>
          <w:rFonts w:ascii="Arial" w:hAnsi="Arial" w:cs="Arial"/>
          <w:sz w:val="20"/>
          <w:szCs w:val="20"/>
        </w:rPr>
        <w:t xml:space="preserve"> vlastníků</w:t>
      </w:r>
      <w:r w:rsidR="005D0847" w:rsidRPr="00BE67CE">
        <w:rPr>
          <w:rFonts w:ascii="Arial" w:hAnsi="Arial" w:cs="Arial"/>
          <w:sz w:val="20"/>
          <w:szCs w:val="20"/>
        </w:rPr>
        <w:t>m</w:t>
      </w:r>
      <w:r w:rsidRPr="00BE67CE">
        <w:rPr>
          <w:rFonts w:ascii="Arial" w:hAnsi="Arial" w:cs="Arial"/>
          <w:sz w:val="20"/>
          <w:szCs w:val="20"/>
        </w:rPr>
        <w:t xml:space="preserve"> jednotek a </w:t>
      </w:r>
      <w:r w:rsidR="005D0847" w:rsidRPr="00BE67CE">
        <w:rPr>
          <w:rFonts w:ascii="Arial" w:hAnsi="Arial" w:cs="Arial"/>
          <w:sz w:val="20"/>
          <w:szCs w:val="20"/>
        </w:rPr>
        <w:t>ne</w:t>
      </w:r>
      <w:r w:rsidRPr="00BE67CE">
        <w:rPr>
          <w:rFonts w:ascii="Arial" w:hAnsi="Arial" w:cs="Arial"/>
          <w:sz w:val="20"/>
          <w:szCs w:val="20"/>
        </w:rPr>
        <w:t xml:space="preserve">zasahovat tak do práv ostatních členů společenství; úpravy jednotky ve svém vlastnictví provádět tak, aby neohrožoval výkon vlastnického práva ostatních </w:t>
      </w:r>
      <w:r w:rsidR="00B257A4" w:rsidRPr="00BE67CE">
        <w:rPr>
          <w:rFonts w:ascii="Arial" w:hAnsi="Arial" w:cs="Arial"/>
          <w:sz w:val="20"/>
          <w:szCs w:val="20"/>
        </w:rPr>
        <w:t> </w:t>
      </w:r>
      <w:r w:rsidRPr="00BE67CE">
        <w:rPr>
          <w:rFonts w:ascii="Arial" w:hAnsi="Arial" w:cs="Arial"/>
          <w:sz w:val="20"/>
          <w:szCs w:val="20"/>
        </w:rPr>
        <w:t xml:space="preserve">vlastníků jednotek, provádět úpravy společných </w:t>
      </w:r>
      <w:r w:rsidR="00B257A4" w:rsidRPr="00BE67CE">
        <w:rPr>
          <w:rFonts w:ascii="Arial" w:hAnsi="Arial" w:cs="Arial"/>
          <w:sz w:val="20"/>
          <w:szCs w:val="20"/>
        </w:rPr>
        <w:t> </w:t>
      </w:r>
      <w:r w:rsidRPr="00BE67CE">
        <w:rPr>
          <w:rFonts w:ascii="Arial" w:hAnsi="Arial" w:cs="Arial"/>
          <w:sz w:val="20"/>
          <w:szCs w:val="20"/>
        </w:rPr>
        <w:t xml:space="preserve">částí jen se souhlasem společenství nebo na základě smlouvy o výstavbě uzavřené se všemi vlastníky jednotek v domě, </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odstranit na svůj náklad závady a poškození, které na jiných jednotkách nebo na společných částech způsobil sám nebo ti, kteří s ním jednotku užívají nebo jimž do domu umožnil vstup, případně nahradit náklad společenství na tento účel vynaložený,</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umožnit instalaci</w:t>
      </w:r>
      <w:r w:rsidR="00922FB8" w:rsidRPr="00BE67CE">
        <w:rPr>
          <w:rFonts w:ascii="Arial" w:hAnsi="Arial" w:cs="Arial"/>
          <w:sz w:val="20"/>
          <w:szCs w:val="20"/>
        </w:rPr>
        <w:t xml:space="preserve">, </w:t>
      </w:r>
      <w:r w:rsidRPr="00BE67CE">
        <w:rPr>
          <w:rFonts w:ascii="Arial" w:hAnsi="Arial" w:cs="Arial"/>
          <w:sz w:val="20"/>
          <w:szCs w:val="20"/>
        </w:rPr>
        <w:t>údržbu</w:t>
      </w:r>
      <w:r w:rsidR="00922FB8" w:rsidRPr="00BE67CE">
        <w:rPr>
          <w:rFonts w:ascii="Arial" w:hAnsi="Arial" w:cs="Arial"/>
          <w:sz w:val="20"/>
          <w:szCs w:val="20"/>
        </w:rPr>
        <w:t xml:space="preserve"> a kontrolu</w:t>
      </w:r>
      <w:r w:rsidRPr="00BE67CE">
        <w:rPr>
          <w:rFonts w:ascii="Arial" w:hAnsi="Arial" w:cs="Arial"/>
          <w:sz w:val="20"/>
          <w:szCs w:val="20"/>
        </w:rPr>
        <w:t xml:space="preserve"> zařízení pro měření </w:t>
      </w:r>
      <w:r w:rsidR="00922FB8" w:rsidRPr="00BE67CE">
        <w:rPr>
          <w:rFonts w:ascii="Arial" w:hAnsi="Arial" w:cs="Arial"/>
          <w:sz w:val="20"/>
          <w:szCs w:val="20"/>
        </w:rPr>
        <w:t xml:space="preserve">spotřeby vody, plynu, </w:t>
      </w:r>
      <w:r w:rsidR="00B257A4" w:rsidRPr="00BE67CE">
        <w:rPr>
          <w:rFonts w:ascii="Arial" w:hAnsi="Arial" w:cs="Arial"/>
          <w:sz w:val="20"/>
          <w:szCs w:val="20"/>
        </w:rPr>
        <w:t>tepla a </w:t>
      </w:r>
      <w:r w:rsidR="00922FB8" w:rsidRPr="00BE67CE">
        <w:rPr>
          <w:rFonts w:ascii="Arial" w:hAnsi="Arial" w:cs="Arial"/>
          <w:sz w:val="20"/>
          <w:szCs w:val="20"/>
        </w:rPr>
        <w:t xml:space="preserve">jiných energií </w:t>
      </w:r>
      <w:r w:rsidRPr="00BE67CE">
        <w:rPr>
          <w:rFonts w:ascii="Arial" w:hAnsi="Arial" w:cs="Arial"/>
          <w:sz w:val="20"/>
          <w:szCs w:val="20"/>
        </w:rPr>
        <w:t>v jednotce a odečet naměřených hodnot,</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umožnit po předchozím vyzvání společenství přístup do jednotky, pokud to vyžadují úpravy, provoz, opravy apod. ostatních jednotek nebo </w:t>
      </w:r>
      <w:r w:rsidR="00152E3C" w:rsidRPr="00BE67CE">
        <w:rPr>
          <w:rFonts w:ascii="Arial" w:hAnsi="Arial" w:cs="Arial"/>
          <w:sz w:val="20"/>
          <w:szCs w:val="20"/>
        </w:rPr>
        <w:t>společných částí</w:t>
      </w:r>
      <w:r w:rsidRPr="00BE67CE">
        <w:rPr>
          <w:rFonts w:ascii="Arial" w:hAnsi="Arial" w:cs="Arial"/>
          <w:sz w:val="20"/>
          <w:szCs w:val="20"/>
        </w:rPr>
        <w:t xml:space="preserve">, </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oznámit bez zbytečného odkladu statutárnímu orgánu</w:t>
      </w:r>
      <w:r w:rsidR="00F227D3" w:rsidRPr="00BE67CE">
        <w:rPr>
          <w:rFonts w:ascii="Arial" w:hAnsi="Arial" w:cs="Arial"/>
          <w:sz w:val="20"/>
          <w:szCs w:val="20"/>
        </w:rPr>
        <w:t xml:space="preserve"> společenství</w:t>
      </w:r>
      <w:r w:rsidRPr="00BE67CE">
        <w:rPr>
          <w:rFonts w:ascii="Arial" w:hAnsi="Arial" w:cs="Arial"/>
          <w:sz w:val="20"/>
          <w:szCs w:val="20"/>
        </w:rPr>
        <w:t xml:space="preserve"> </w:t>
      </w:r>
      <w:r w:rsidR="00E5039E" w:rsidRPr="00BE67CE">
        <w:rPr>
          <w:rFonts w:ascii="Arial" w:hAnsi="Arial" w:cs="Arial"/>
          <w:sz w:val="20"/>
          <w:szCs w:val="20"/>
        </w:rPr>
        <w:t xml:space="preserve">datum </w:t>
      </w:r>
      <w:r w:rsidRPr="00BE67CE">
        <w:rPr>
          <w:rFonts w:ascii="Arial" w:hAnsi="Arial" w:cs="Arial"/>
          <w:sz w:val="20"/>
          <w:szCs w:val="20"/>
        </w:rPr>
        <w:t xml:space="preserve">nabytí vlastnictví jednotky </w:t>
      </w:r>
      <w:r w:rsidR="00640DD6" w:rsidRPr="00BE67CE">
        <w:rPr>
          <w:rFonts w:ascii="Arial" w:hAnsi="Arial" w:cs="Arial"/>
          <w:sz w:val="20"/>
          <w:szCs w:val="20"/>
        </w:rPr>
        <w:t>včetně své adresy a počtu osob</w:t>
      </w:r>
      <w:r w:rsidRPr="00BE67CE">
        <w:rPr>
          <w:rFonts w:ascii="Arial" w:hAnsi="Arial" w:cs="Arial"/>
          <w:sz w:val="20"/>
          <w:szCs w:val="20"/>
        </w:rPr>
        <w:t>,</w:t>
      </w:r>
      <w:r w:rsidR="000165CF" w:rsidRPr="00BE67CE">
        <w:rPr>
          <w:rFonts w:ascii="Arial" w:hAnsi="Arial" w:cs="Arial"/>
          <w:sz w:val="20"/>
          <w:szCs w:val="20"/>
        </w:rPr>
        <w:t xml:space="preserve"> které s ním sdílejí domácnost, případně bydlí v bytě po dobu, která činí v souhrnu nejméně 3 měsíce v jednom kalendářním roce, v případě rozúčtování služeb podle osob pak osoby, u kterých lze mít za to, že s ním budou žít v jednotce po dobu delší než 2 měsíce v průběhu zúčtovacího období,</w:t>
      </w:r>
    </w:p>
    <w:p w:rsidR="009417E3" w:rsidRPr="00BE67CE" w:rsidRDefault="003B6C9C"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oznámit společenství </w:t>
      </w:r>
      <w:r w:rsidR="000165CF" w:rsidRPr="00BE67CE">
        <w:rPr>
          <w:rFonts w:ascii="Arial" w:hAnsi="Arial" w:cs="Arial"/>
          <w:sz w:val="20"/>
          <w:szCs w:val="20"/>
        </w:rPr>
        <w:t xml:space="preserve">v případě přenechání </w:t>
      </w:r>
      <w:r w:rsidR="006B714D">
        <w:rPr>
          <w:rFonts w:ascii="Arial" w:hAnsi="Arial" w:cs="Arial"/>
          <w:sz w:val="20"/>
          <w:szCs w:val="20"/>
        </w:rPr>
        <w:t>jednotky</w:t>
      </w:r>
      <w:r w:rsidR="000165CF" w:rsidRPr="00BE67CE">
        <w:rPr>
          <w:rFonts w:ascii="Arial" w:hAnsi="Arial" w:cs="Arial"/>
          <w:sz w:val="20"/>
          <w:szCs w:val="20"/>
        </w:rPr>
        <w:t xml:space="preserve"> do užívání jiné osobě jméno a adresu této osoby</w:t>
      </w:r>
      <w:r w:rsidRPr="00BE67CE">
        <w:rPr>
          <w:rFonts w:ascii="Arial" w:hAnsi="Arial" w:cs="Arial"/>
          <w:sz w:val="20"/>
          <w:szCs w:val="20"/>
        </w:rPr>
        <w:t xml:space="preserve"> včetně počtu osob ve smyslu předchozího bodu</w:t>
      </w:r>
      <w:r w:rsidR="000165CF" w:rsidRPr="00BE67CE">
        <w:rPr>
          <w:rFonts w:ascii="Arial" w:hAnsi="Arial" w:cs="Arial"/>
          <w:sz w:val="20"/>
          <w:szCs w:val="20"/>
        </w:rPr>
        <w:t>,</w:t>
      </w:r>
    </w:p>
    <w:p w:rsidR="0032009F" w:rsidRPr="00BE67CE" w:rsidRDefault="0032009F" w:rsidP="00531C17">
      <w:pPr>
        <w:widowControl w:val="0"/>
        <w:numPr>
          <w:ilvl w:val="1"/>
          <w:numId w:val="4"/>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předat</w:t>
      </w:r>
      <w:r w:rsidR="003B6C9C" w:rsidRPr="00BE67CE">
        <w:rPr>
          <w:rFonts w:ascii="Arial" w:hAnsi="Arial" w:cs="Arial"/>
          <w:sz w:val="20"/>
          <w:szCs w:val="20"/>
        </w:rPr>
        <w:t xml:space="preserve"> </w:t>
      </w:r>
      <w:r w:rsidR="00F227D3" w:rsidRPr="00BE67CE">
        <w:rPr>
          <w:rFonts w:ascii="Arial" w:hAnsi="Arial" w:cs="Arial"/>
          <w:sz w:val="20"/>
          <w:szCs w:val="20"/>
        </w:rPr>
        <w:t xml:space="preserve">společenství </w:t>
      </w:r>
      <w:r w:rsidRPr="00BE67CE">
        <w:rPr>
          <w:rFonts w:ascii="Arial" w:hAnsi="Arial" w:cs="Arial"/>
          <w:sz w:val="20"/>
          <w:szCs w:val="20"/>
        </w:rPr>
        <w:t>před zahájením stavebních úprav projektovou dokumentaci v případě, že stavebně upravuje</w:t>
      </w:r>
      <w:r w:rsidR="006E31DC" w:rsidRPr="00BE67CE">
        <w:rPr>
          <w:rFonts w:ascii="Arial" w:hAnsi="Arial" w:cs="Arial"/>
          <w:sz w:val="20"/>
          <w:szCs w:val="20"/>
        </w:rPr>
        <w:t xml:space="preserve"> sv</w:t>
      </w:r>
      <w:r w:rsidR="00954EEF" w:rsidRPr="00BE67CE">
        <w:rPr>
          <w:rFonts w:ascii="Arial" w:hAnsi="Arial" w:cs="Arial"/>
          <w:sz w:val="20"/>
          <w:szCs w:val="20"/>
        </w:rPr>
        <w:t>ou</w:t>
      </w:r>
      <w:r w:rsidR="006E31DC" w:rsidRPr="00BE67CE">
        <w:rPr>
          <w:rFonts w:ascii="Arial" w:hAnsi="Arial" w:cs="Arial"/>
          <w:sz w:val="20"/>
          <w:szCs w:val="20"/>
        </w:rPr>
        <w:t xml:space="preserve"> </w:t>
      </w:r>
      <w:r w:rsidR="00760904" w:rsidRPr="00BE67CE">
        <w:rPr>
          <w:rFonts w:ascii="Arial" w:hAnsi="Arial" w:cs="Arial"/>
          <w:sz w:val="20"/>
          <w:szCs w:val="20"/>
        </w:rPr>
        <w:t>jednotku</w:t>
      </w:r>
      <w:r w:rsidRPr="00BE67CE">
        <w:rPr>
          <w:rFonts w:ascii="Arial" w:hAnsi="Arial" w:cs="Arial"/>
          <w:sz w:val="20"/>
          <w:szCs w:val="20"/>
        </w:rPr>
        <w:t>,</w:t>
      </w:r>
      <w:r w:rsidR="006E31DC" w:rsidRPr="00BE67CE">
        <w:rPr>
          <w:rFonts w:ascii="Arial" w:hAnsi="Arial" w:cs="Arial"/>
          <w:sz w:val="20"/>
          <w:szCs w:val="20"/>
        </w:rPr>
        <w:t> </w:t>
      </w:r>
      <w:r w:rsidRPr="00BE67CE">
        <w:rPr>
          <w:rFonts w:ascii="Arial" w:hAnsi="Arial" w:cs="Arial"/>
          <w:sz w:val="20"/>
          <w:szCs w:val="20"/>
        </w:rPr>
        <w:t xml:space="preserve">a po předchozí výzvě umožnit společenství přístup do </w:t>
      </w:r>
      <w:r w:rsidR="00760904" w:rsidRPr="00BE67CE">
        <w:rPr>
          <w:rFonts w:ascii="Arial" w:hAnsi="Arial" w:cs="Arial"/>
          <w:sz w:val="20"/>
          <w:szCs w:val="20"/>
        </w:rPr>
        <w:t>j</w:t>
      </w:r>
      <w:r w:rsidR="003275AD" w:rsidRPr="00BE67CE">
        <w:rPr>
          <w:rFonts w:ascii="Arial" w:hAnsi="Arial" w:cs="Arial"/>
          <w:sz w:val="20"/>
          <w:szCs w:val="20"/>
        </w:rPr>
        <w:t>edn</w:t>
      </w:r>
      <w:r w:rsidR="00760904" w:rsidRPr="00BE67CE">
        <w:rPr>
          <w:rFonts w:ascii="Arial" w:hAnsi="Arial" w:cs="Arial"/>
          <w:sz w:val="20"/>
          <w:szCs w:val="20"/>
        </w:rPr>
        <w:t>o</w:t>
      </w:r>
      <w:r w:rsidR="003275AD" w:rsidRPr="00BE67CE">
        <w:rPr>
          <w:rFonts w:ascii="Arial" w:hAnsi="Arial" w:cs="Arial"/>
          <w:sz w:val="20"/>
          <w:szCs w:val="20"/>
        </w:rPr>
        <w:t>t</w:t>
      </w:r>
      <w:r w:rsidR="00760904" w:rsidRPr="00BE67CE">
        <w:rPr>
          <w:rFonts w:ascii="Arial" w:hAnsi="Arial" w:cs="Arial"/>
          <w:sz w:val="20"/>
          <w:szCs w:val="20"/>
        </w:rPr>
        <w:t xml:space="preserve">ky </w:t>
      </w:r>
      <w:r w:rsidRPr="00BE67CE">
        <w:rPr>
          <w:rFonts w:ascii="Arial" w:hAnsi="Arial" w:cs="Arial"/>
          <w:sz w:val="20"/>
          <w:szCs w:val="20"/>
        </w:rPr>
        <w:t>pro ověření, zda stavební úpravy neohrožují, nepoškoz</w:t>
      </w:r>
      <w:r w:rsidR="00FA3F9E" w:rsidRPr="00BE67CE">
        <w:rPr>
          <w:rFonts w:ascii="Arial" w:hAnsi="Arial" w:cs="Arial"/>
          <w:sz w:val="20"/>
          <w:szCs w:val="20"/>
        </w:rPr>
        <w:t>ují nebo nemění společné části.</w:t>
      </w:r>
    </w:p>
    <w:p w:rsidR="0054065F" w:rsidRPr="00BE67CE" w:rsidRDefault="0054065F" w:rsidP="00FE0C0A">
      <w:pPr>
        <w:widowControl w:val="0"/>
        <w:autoSpaceDE w:val="0"/>
        <w:autoSpaceDN w:val="0"/>
        <w:adjustRightInd w:val="0"/>
        <w:spacing w:after="0" w:line="240" w:lineRule="auto"/>
        <w:jc w:val="center"/>
        <w:outlineLvl w:val="0"/>
        <w:rPr>
          <w:rFonts w:ascii="Arial" w:hAnsi="Arial" w:cs="Arial"/>
          <w:b/>
          <w:sz w:val="20"/>
          <w:szCs w:val="20"/>
        </w:rPr>
      </w:pPr>
    </w:p>
    <w:p w:rsidR="0054065F" w:rsidRPr="00BE67CE" w:rsidRDefault="0054065F" w:rsidP="00FE0C0A">
      <w:pPr>
        <w:widowControl w:val="0"/>
        <w:autoSpaceDE w:val="0"/>
        <w:autoSpaceDN w:val="0"/>
        <w:adjustRightInd w:val="0"/>
        <w:spacing w:after="0" w:line="240" w:lineRule="auto"/>
        <w:jc w:val="center"/>
        <w:outlineLvl w:val="0"/>
        <w:rPr>
          <w:rFonts w:ascii="Arial" w:hAnsi="Arial" w:cs="Arial"/>
          <w:b/>
          <w:sz w:val="20"/>
          <w:szCs w:val="20"/>
        </w:rPr>
      </w:pPr>
    </w:p>
    <w:p w:rsidR="0032009F" w:rsidRPr="00BE67CE" w:rsidRDefault="0032009F" w:rsidP="00FE0C0A">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 xml:space="preserve">Čl. VI </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Shromáždění</w:t>
      </w:r>
    </w:p>
    <w:p w:rsidR="00B257A4" w:rsidRPr="00BE67CE" w:rsidRDefault="00B257A4" w:rsidP="00FE0C0A">
      <w:pPr>
        <w:widowControl w:val="0"/>
        <w:autoSpaceDE w:val="0"/>
        <w:autoSpaceDN w:val="0"/>
        <w:adjustRightInd w:val="0"/>
        <w:spacing w:after="0" w:line="240" w:lineRule="auto"/>
        <w:jc w:val="center"/>
        <w:rPr>
          <w:rFonts w:ascii="Arial" w:hAnsi="Arial" w:cs="Arial"/>
          <w:b/>
          <w:bCs/>
          <w:sz w:val="20"/>
          <w:szCs w:val="20"/>
        </w:rPr>
      </w:pPr>
    </w:p>
    <w:p w:rsidR="0032009F" w:rsidRPr="00BE67CE" w:rsidRDefault="0032009F"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lastRenderedPageBreak/>
        <w:t>Nejvyšším orgánem společenství je shromáždění, které tvoří členové společenství.</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20"/>
          <w:szCs w:val="20"/>
        </w:rPr>
      </w:pPr>
    </w:p>
    <w:p w:rsidR="0032009F" w:rsidRDefault="0032009F"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Do působnosti shromáždění patří: </w:t>
      </w:r>
    </w:p>
    <w:p w:rsidR="00874CFD" w:rsidRPr="00BE67CE" w:rsidRDefault="00874CFD" w:rsidP="00874CFD">
      <w:pPr>
        <w:widowControl w:val="0"/>
        <w:autoSpaceDE w:val="0"/>
        <w:autoSpaceDN w:val="0"/>
        <w:adjustRightInd w:val="0"/>
        <w:spacing w:after="0" w:line="240" w:lineRule="auto"/>
        <w:jc w:val="both"/>
        <w:rPr>
          <w:rFonts w:ascii="Arial" w:hAnsi="Arial" w:cs="Arial"/>
          <w:sz w:val="20"/>
          <w:szCs w:val="20"/>
        </w:rPr>
      </w:pPr>
    </w:p>
    <w:p w:rsidR="0032009F"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změna stanov,</w:t>
      </w:r>
    </w:p>
    <w:p w:rsidR="0032009F"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změna prohlášení o rozdělení práva k domu </w:t>
      </w:r>
      <w:r w:rsidR="002E3F50" w:rsidRPr="00BE67CE">
        <w:rPr>
          <w:rFonts w:ascii="Arial" w:hAnsi="Arial" w:cs="Arial"/>
          <w:sz w:val="20"/>
          <w:szCs w:val="20"/>
        </w:rPr>
        <w:t>a pozemku na vlastnické právo k </w:t>
      </w:r>
      <w:r w:rsidRPr="00BE67CE">
        <w:rPr>
          <w:rFonts w:ascii="Arial" w:hAnsi="Arial" w:cs="Arial"/>
          <w:sz w:val="20"/>
          <w:szCs w:val="20"/>
        </w:rPr>
        <w:t xml:space="preserve">jednotkám, </w:t>
      </w:r>
    </w:p>
    <w:p w:rsidR="0032009F"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volba a odvolávání členů volených orgánů a rozhodování o výši jejich odměn,</w:t>
      </w:r>
    </w:p>
    <w:p w:rsidR="00D53D24"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schválení účetní závěrky, vypořádání výsledku hospodaření a zprávy o hospodaření</w:t>
      </w:r>
      <w:r w:rsidR="003B6C9C" w:rsidRPr="00BE67CE">
        <w:rPr>
          <w:rFonts w:ascii="Arial" w:hAnsi="Arial" w:cs="Arial"/>
          <w:sz w:val="20"/>
          <w:szCs w:val="20"/>
        </w:rPr>
        <w:t xml:space="preserve"> </w:t>
      </w:r>
      <w:r w:rsidRPr="00BE67CE">
        <w:rPr>
          <w:rFonts w:ascii="Arial" w:hAnsi="Arial" w:cs="Arial"/>
          <w:sz w:val="20"/>
          <w:szCs w:val="20"/>
        </w:rPr>
        <w:t xml:space="preserve">společenství a </w:t>
      </w:r>
      <w:r w:rsidR="003B6C9C" w:rsidRPr="00BE67CE">
        <w:rPr>
          <w:rFonts w:ascii="Arial" w:hAnsi="Arial" w:cs="Arial"/>
          <w:sz w:val="20"/>
          <w:szCs w:val="20"/>
        </w:rPr>
        <w:t xml:space="preserve">o </w:t>
      </w:r>
      <w:r w:rsidRPr="00BE67CE">
        <w:rPr>
          <w:rFonts w:ascii="Arial" w:hAnsi="Arial" w:cs="Arial"/>
          <w:sz w:val="20"/>
          <w:szCs w:val="20"/>
        </w:rPr>
        <w:t>správ</w:t>
      </w:r>
      <w:r w:rsidR="00407C52" w:rsidRPr="00BE67CE">
        <w:rPr>
          <w:rFonts w:ascii="Arial" w:hAnsi="Arial" w:cs="Arial"/>
          <w:sz w:val="20"/>
          <w:szCs w:val="20"/>
        </w:rPr>
        <w:t>ě</w:t>
      </w:r>
      <w:r w:rsidRPr="00BE67CE">
        <w:rPr>
          <w:rFonts w:ascii="Arial" w:hAnsi="Arial" w:cs="Arial"/>
          <w:sz w:val="20"/>
          <w:szCs w:val="20"/>
        </w:rPr>
        <w:t xml:space="preserve"> domu</w:t>
      </w:r>
      <w:r w:rsidR="003D1800" w:rsidRPr="00BE67CE">
        <w:rPr>
          <w:rFonts w:ascii="Arial" w:hAnsi="Arial" w:cs="Arial"/>
          <w:sz w:val="20"/>
          <w:szCs w:val="20"/>
        </w:rPr>
        <w:t xml:space="preserve"> a pozemku</w:t>
      </w:r>
      <w:r w:rsidRPr="00BE67CE">
        <w:rPr>
          <w:rFonts w:ascii="Arial" w:hAnsi="Arial" w:cs="Arial"/>
          <w:sz w:val="20"/>
          <w:szCs w:val="20"/>
        </w:rPr>
        <w:t xml:space="preserve">, </w:t>
      </w:r>
      <w:r w:rsidR="00C74C21" w:rsidRPr="00BE67CE">
        <w:rPr>
          <w:rFonts w:ascii="Arial" w:hAnsi="Arial" w:cs="Arial"/>
          <w:sz w:val="20"/>
          <w:szCs w:val="20"/>
        </w:rPr>
        <w:t>o</w:t>
      </w:r>
      <w:r w:rsidRPr="00BE67CE">
        <w:rPr>
          <w:rFonts w:ascii="Arial" w:hAnsi="Arial" w:cs="Arial"/>
          <w:sz w:val="20"/>
          <w:szCs w:val="20"/>
        </w:rPr>
        <w:t xml:space="preserve"> výš</w:t>
      </w:r>
      <w:r w:rsidR="00C74C21" w:rsidRPr="00BE67CE">
        <w:rPr>
          <w:rFonts w:ascii="Arial" w:hAnsi="Arial" w:cs="Arial"/>
          <w:sz w:val="20"/>
          <w:szCs w:val="20"/>
        </w:rPr>
        <w:t>i</w:t>
      </w:r>
      <w:r w:rsidRPr="00BE67CE">
        <w:rPr>
          <w:rFonts w:ascii="Arial" w:hAnsi="Arial" w:cs="Arial"/>
          <w:sz w:val="20"/>
          <w:szCs w:val="20"/>
        </w:rPr>
        <w:t xml:space="preserve"> </w:t>
      </w:r>
      <w:r w:rsidR="00AA22D3" w:rsidRPr="00BE67CE">
        <w:rPr>
          <w:rFonts w:ascii="Arial" w:hAnsi="Arial" w:cs="Arial"/>
          <w:sz w:val="20"/>
          <w:szCs w:val="20"/>
        </w:rPr>
        <w:t xml:space="preserve">záloh na příspěvky </w:t>
      </w:r>
      <w:r w:rsidRPr="00BE67CE">
        <w:rPr>
          <w:rFonts w:ascii="Arial" w:hAnsi="Arial" w:cs="Arial"/>
          <w:sz w:val="20"/>
          <w:szCs w:val="20"/>
        </w:rPr>
        <w:t xml:space="preserve">na správu domu </w:t>
      </w:r>
      <w:r w:rsidR="003D1800" w:rsidRPr="00BE67CE">
        <w:rPr>
          <w:rFonts w:ascii="Arial" w:hAnsi="Arial" w:cs="Arial"/>
          <w:sz w:val="20"/>
          <w:szCs w:val="20"/>
        </w:rPr>
        <w:t xml:space="preserve">a pozemku </w:t>
      </w:r>
      <w:r w:rsidRPr="00BE67CE">
        <w:rPr>
          <w:rFonts w:ascii="Arial" w:hAnsi="Arial" w:cs="Arial"/>
          <w:sz w:val="20"/>
          <w:szCs w:val="20"/>
        </w:rPr>
        <w:t xml:space="preserve">pro příští </w:t>
      </w:r>
      <w:r w:rsidR="00B257A4" w:rsidRPr="00BE67CE">
        <w:rPr>
          <w:rFonts w:ascii="Arial" w:hAnsi="Arial" w:cs="Arial"/>
          <w:sz w:val="20"/>
          <w:szCs w:val="20"/>
        </w:rPr>
        <w:t> </w:t>
      </w:r>
      <w:r w:rsidRPr="00BE67CE">
        <w:rPr>
          <w:rFonts w:ascii="Arial" w:hAnsi="Arial" w:cs="Arial"/>
          <w:sz w:val="20"/>
          <w:szCs w:val="20"/>
        </w:rPr>
        <w:t xml:space="preserve">období a rozhodnutí o vyúčtování nebo vypořádání nevyčerpaných </w:t>
      </w:r>
      <w:r w:rsidR="00C6745E" w:rsidRPr="00BE67CE">
        <w:rPr>
          <w:rFonts w:ascii="Arial" w:hAnsi="Arial" w:cs="Arial"/>
          <w:sz w:val="20"/>
          <w:szCs w:val="20"/>
        </w:rPr>
        <w:t>záloh</w:t>
      </w:r>
      <w:r w:rsidRPr="00BE67CE">
        <w:rPr>
          <w:rFonts w:ascii="Arial" w:hAnsi="Arial" w:cs="Arial"/>
          <w:sz w:val="20"/>
          <w:szCs w:val="20"/>
        </w:rPr>
        <w:t>,</w:t>
      </w:r>
    </w:p>
    <w:p w:rsidR="0032009F"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schválení druhu </w:t>
      </w:r>
      <w:r w:rsidR="00495381" w:rsidRPr="00BE67CE">
        <w:rPr>
          <w:rFonts w:ascii="Arial" w:hAnsi="Arial" w:cs="Arial"/>
          <w:sz w:val="20"/>
          <w:szCs w:val="20"/>
        </w:rPr>
        <w:t xml:space="preserve">a rozsahu </w:t>
      </w:r>
      <w:r w:rsidRPr="00BE67CE">
        <w:rPr>
          <w:rFonts w:ascii="Arial" w:hAnsi="Arial" w:cs="Arial"/>
          <w:sz w:val="20"/>
          <w:szCs w:val="20"/>
        </w:rPr>
        <w:t xml:space="preserve">služeb a výše záloh na jejich úhradu, jakož i způsobu rozúčtování cen služeb na jednotky, </w:t>
      </w:r>
    </w:p>
    <w:p w:rsidR="0032009F" w:rsidRPr="00BE67CE" w:rsidRDefault="0032009F" w:rsidP="00531C17">
      <w:pPr>
        <w:widowControl w:val="0"/>
        <w:numPr>
          <w:ilvl w:val="1"/>
          <w:numId w:val="5"/>
        </w:numPr>
        <w:autoSpaceDE w:val="0"/>
        <w:autoSpaceDN w:val="0"/>
        <w:adjustRightInd w:val="0"/>
        <w:spacing w:after="0" w:line="240" w:lineRule="auto"/>
        <w:ind w:left="993" w:hanging="568"/>
        <w:jc w:val="both"/>
        <w:rPr>
          <w:rFonts w:ascii="Arial" w:hAnsi="Arial" w:cs="Arial"/>
          <w:sz w:val="20"/>
          <w:szCs w:val="20"/>
        </w:rPr>
      </w:pPr>
      <w:r w:rsidRPr="00BE67CE">
        <w:rPr>
          <w:rFonts w:ascii="Arial" w:hAnsi="Arial" w:cs="Arial"/>
          <w:sz w:val="20"/>
          <w:szCs w:val="20"/>
        </w:rPr>
        <w:t xml:space="preserve">rozhodování: </w:t>
      </w:r>
    </w:p>
    <w:p w:rsidR="00874CFD" w:rsidRDefault="00874CFD" w:rsidP="00874CFD">
      <w:pPr>
        <w:widowControl w:val="0"/>
        <w:autoSpaceDE w:val="0"/>
        <w:autoSpaceDN w:val="0"/>
        <w:adjustRightInd w:val="0"/>
        <w:spacing w:after="0" w:line="240" w:lineRule="auto"/>
        <w:ind w:left="1560"/>
        <w:jc w:val="both"/>
        <w:rPr>
          <w:rFonts w:ascii="Arial" w:hAnsi="Arial" w:cs="Arial"/>
          <w:sz w:val="20"/>
          <w:szCs w:val="20"/>
        </w:rPr>
      </w:pPr>
    </w:p>
    <w:p w:rsidR="0032009F" w:rsidRPr="00BE67CE" w:rsidRDefault="0032009F"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členství společenství v právnické osobě působící v oblasti bydlení, </w:t>
      </w:r>
    </w:p>
    <w:p w:rsidR="0032009F" w:rsidRPr="00BE67CE" w:rsidRDefault="00441BB1"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změně účelu užívání domu nebo </w:t>
      </w:r>
      <w:r w:rsidR="00E917BD" w:rsidRPr="00BE67CE">
        <w:rPr>
          <w:rFonts w:ascii="Arial" w:hAnsi="Arial" w:cs="Arial"/>
          <w:sz w:val="20"/>
          <w:szCs w:val="20"/>
        </w:rPr>
        <w:t>jednotky</w:t>
      </w:r>
      <w:r w:rsidRPr="00BE67CE">
        <w:rPr>
          <w:rFonts w:ascii="Arial" w:hAnsi="Arial" w:cs="Arial"/>
          <w:sz w:val="20"/>
          <w:szCs w:val="20"/>
        </w:rPr>
        <w:t xml:space="preserve">, </w:t>
      </w:r>
    </w:p>
    <w:p w:rsidR="0032009F" w:rsidRPr="00BE67CE" w:rsidRDefault="00441BB1"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změně podlahové plochy </w:t>
      </w:r>
      <w:r w:rsidR="00E917BD" w:rsidRPr="00BE67CE">
        <w:rPr>
          <w:rFonts w:ascii="Arial" w:hAnsi="Arial" w:cs="Arial"/>
          <w:sz w:val="20"/>
          <w:szCs w:val="20"/>
        </w:rPr>
        <w:t>jednotky</w:t>
      </w:r>
      <w:r w:rsidRPr="00BE67CE">
        <w:rPr>
          <w:rFonts w:ascii="Arial" w:hAnsi="Arial" w:cs="Arial"/>
          <w:sz w:val="20"/>
          <w:szCs w:val="20"/>
        </w:rPr>
        <w:t xml:space="preserve">, </w:t>
      </w:r>
    </w:p>
    <w:p w:rsidR="0032009F" w:rsidRPr="00BE67CE" w:rsidRDefault="0032009F"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úplném nebo částečném sloučení nebo rozdělení jednotek, </w:t>
      </w:r>
    </w:p>
    <w:p w:rsidR="0032009F" w:rsidRPr="00BE67CE" w:rsidRDefault="0032009F"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změně podílu na společných částech, </w:t>
      </w:r>
    </w:p>
    <w:p w:rsidR="0032009F" w:rsidRPr="00BE67CE" w:rsidRDefault="0032009F"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změně v určení společné části sloužící k výlučnému užívání vlastníka jednotky, </w:t>
      </w:r>
    </w:p>
    <w:p w:rsidR="0032009F" w:rsidRDefault="00E917BD" w:rsidP="00531C17">
      <w:pPr>
        <w:widowControl w:val="0"/>
        <w:numPr>
          <w:ilvl w:val="2"/>
          <w:numId w:val="5"/>
        </w:numPr>
        <w:autoSpaceDE w:val="0"/>
        <w:autoSpaceDN w:val="0"/>
        <w:adjustRightInd w:val="0"/>
        <w:spacing w:after="0" w:line="240" w:lineRule="auto"/>
        <w:ind w:left="1560" w:hanging="568"/>
        <w:jc w:val="both"/>
        <w:rPr>
          <w:rFonts w:ascii="Arial" w:hAnsi="Arial" w:cs="Arial"/>
          <w:sz w:val="20"/>
          <w:szCs w:val="20"/>
        </w:rPr>
      </w:pPr>
      <w:r w:rsidRPr="00BE67CE">
        <w:rPr>
          <w:rFonts w:ascii="Arial" w:hAnsi="Arial" w:cs="Arial"/>
          <w:sz w:val="20"/>
          <w:szCs w:val="20"/>
        </w:rPr>
        <w:t xml:space="preserve">o </w:t>
      </w:r>
      <w:r w:rsidR="003B6C9C" w:rsidRPr="00BE67CE">
        <w:rPr>
          <w:rFonts w:ascii="Arial" w:hAnsi="Arial" w:cs="Arial"/>
          <w:sz w:val="20"/>
          <w:szCs w:val="20"/>
        </w:rPr>
        <w:t>údržbě</w:t>
      </w:r>
      <w:r w:rsidRPr="00BE67CE">
        <w:rPr>
          <w:rFonts w:ascii="Arial" w:hAnsi="Arial" w:cs="Arial"/>
          <w:sz w:val="20"/>
          <w:szCs w:val="20"/>
        </w:rPr>
        <w:t xml:space="preserve">, </w:t>
      </w:r>
      <w:r w:rsidR="003B6C9C" w:rsidRPr="00BE67CE">
        <w:rPr>
          <w:rFonts w:ascii="Arial" w:hAnsi="Arial" w:cs="Arial"/>
          <w:sz w:val="20"/>
          <w:szCs w:val="20"/>
        </w:rPr>
        <w:t>opravě</w:t>
      </w:r>
      <w:r w:rsidR="003B6C9C" w:rsidRPr="00BE67CE" w:rsidDel="003B6C9C">
        <w:rPr>
          <w:rFonts w:ascii="Arial" w:hAnsi="Arial" w:cs="Arial"/>
          <w:sz w:val="20"/>
          <w:szCs w:val="20"/>
        </w:rPr>
        <w:t xml:space="preserve"> </w:t>
      </w:r>
      <w:r w:rsidRPr="00BE67CE">
        <w:rPr>
          <w:rFonts w:ascii="Arial" w:hAnsi="Arial" w:cs="Arial"/>
          <w:sz w:val="20"/>
          <w:szCs w:val="20"/>
        </w:rPr>
        <w:t>nebo stavební úpravě společné části, vyjma věcí uvedených v </w:t>
      </w:r>
      <w:r w:rsidRPr="00127CDA">
        <w:rPr>
          <w:rFonts w:ascii="Arial" w:hAnsi="Arial" w:cs="Arial"/>
          <w:sz w:val="20"/>
          <w:szCs w:val="20"/>
        </w:rPr>
        <w:t>čl. VII odst. 5 těchto stanov</w:t>
      </w:r>
      <w:r w:rsidR="00531C17" w:rsidRPr="00BE67CE">
        <w:rPr>
          <w:rFonts w:ascii="Arial" w:hAnsi="Arial" w:cs="Arial"/>
          <w:sz w:val="20"/>
          <w:szCs w:val="20"/>
        </w:rPr>
        <w:t>,</w:t>
      </w:r>
      <w:r w:rsidR="0032009F" w:rsidRPr="00BE67CE">
        <w:rPr>
          <w:rFonts w:ascii="Arial" w:hAnsi="Arial" w:cs="Arial"/>
          <w:sz w:val="20"/>
          <w:szCs w:val="20"/>
        </w:rPr>
        <w:t xml:space="preserve">  </w:t>
      </w:r>
    </w:p>
    <w:p w:rsidR="0032009F" w:rsidRPr="00BE67CE" w:rsidRDefault="0032009F" w:rsidP="00531C17">
      <w:pPr>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udělování předchozího souhlasu: </w:t>
      </w:r>
    </w:p>
    <w:p w:rsidR="00874CFD" w:rsidRDefault="00874CFD" w:rsidP="00874CFD">
      <w:pPr>
        <w:widowControl w:val="0"/>
        <w:autoSpaceDE w:val="0"/>
        <w:autoSpaceDN w:val="0"/>
        <w:adjustRightInd w:val="0"/>
        <w:spacing w:after="0" w:line="240" w:lineRule="auto"/>
        <w:ind w:left="1560"/>
        <w:jc w:val="both"/>
        <w:rPr>
          <w:rFonts w:ascii="Arial" w:hAnsi="Arial" w:cs="Arial"/>
          <w:sz w:val="20"/>
          <w:szCs w:val="20"/>
        </w:rPr>
      </w:pPr>
    </w:p>
    <w:p w:rsidR="0032009F" w:rsidRPr="00BE67CE" w:rsidRDefault="0032009F" w:rsidP="00531C17">
      <w:pPr>
        <w:widowControl w:val="0"/>
        <w:numPr>
          <w:ilvl w:val="2"/>
          <w:numId w:val="5"/>
        </w:numPr>
        <w:autoSpaceDE w:val="0"/>
        <w:autoSpaceDN w:val="0"/>
        <w:adjustRightInd w:val="0"/>
        <w:spacing w:after="0" w:line="240" w:lineRule="auto"/>
        <w:ind w:left="1560" w:hanging="567"/>
        <w:jc w:val="both"/>
        <w:rPr>
          <w:rFonts w:ascii="Arial" w:hAnsi="Arial" w:cs="Arial"/>
          <w:sz w:val="20"/>
          <w:szCs w:val="20"/>
        </w:rPr>
      </w:pPr>
      <w:r w:rsidRPr="00BE67CE">
        <w:rPr>
          <w:rFonts w:ascii="Arial" w:hAnsi="Arial" w:cs="Arial"/>
          <w:sz w:val="20"/>
          <w:szCs w:val="20"/>
        </w:rPr>
        <w:t xml:space="preserve">k nabytí, zcizení nebo zatížení nemovitých věcí nebo k jinému nakládání s nimi, </w:t>
      </w:r>
    </w:p>
    <w:p w:rsidR="0032009F" w:rsidRPr="00BE67CE" w:rsidRDefault="0032009F" w:rsidP="00531C17">
      <w:pPr>
        <w:widowControl w:val="0"/>
        <w:numPr>
          <w:ilvl w:val="2"/>
          <w:numId w:val="5"/>
        </w:numPr>
        <w:autoSpaceDE w:val="0"/>
        <w:autoSpaceDN w:val="0"/>
        <w:adjustRightInd w:val="0"/>
        <w:spacing w:after="0" w:line="240" w:lineRule="auto"/>
        <w:ind w:left="1560" w:hanging="567"/>
        <w:jc w:val="both"/>
        <w:rPr>
          <w:rFonts w:ascii="Arial" w:hAnsi="Arial" w:cs="Arial"/>
          <w:sz w:val="20"/>
          <w:szCs w:val="20"/>
        </w:rPr>
      </w:pPr>
      <w:r w:rsidRPr="00BE67CE">
        <w:rPr>
          <w:rFonts w:ascii="Arial" w:hAnsi="Arial" w:cs="Arial"/>
          <w:sz w:val="20"/>
          <w:szCs w:val="20"/>
        </w:rPr>
        <w:t>k nabytí, zcizení nebo zatížení movitých věcí, vyjma věcí uvedených v čl. VII odst. 5</w:t>
      </w:r>
      <w:r w:rsidR="00F80AB1" w:rsidRPr="00BE67CE">
        <w:rPr>
          <w:rFonts w:ascii="Arial" w:hAnsi="Arial" w:cs="Arial"/>
          <w:sz w:val="20"/>
          <w:szCs w:val="20"/>
        </w:rPr>
        <w:t xml:space="preserve"> těchto stanov</w:t>
      </w:r>
      <w:r w:rsidRPr="00BE67CE">
        <w:rPr>
          <w:rFonts w:ascii="Arial" w:hAnsi="Arial" w:cs="Arial"/>
          <w:sz w:val="20"/>
          <w:szCs w:val="20"/>
        </w:rPr>
        <w:t xml:space="preserve">,  </w:t>
      </w:r>
    </w:p>
    <w:p w:rsidR="0032009F" w:rsidRPr="00BE67CE" w:rsidRDefault="0032009F" w:rsidP="00531C17">
      <w:pPr>
        <w:widowControl w:val="0"/>
        <w:numPr>
          <w:ilvl w:val="2"/>
          <w:numId w:val="5"/>
        </w:numPr>
        <w:autoSpaceDE w:val="0"/>
        <w:autoSpaceDN w:val="0"/>
        <w:adjustRightInd w:val="0"/>
        <w:spacing w:after="0" w:line="240" w:lineRule="auto"/>
        <w:ind w:left="1560" w:hanging="567"/>
        <w:jc w:val="both"/>
        <w:rPr>
          <w:rFonts w:ascii="Arial" w:hAnsi="Arial" w:cs="Arial"/>
          <w:sz w:val="20"/>
          <w:szCs w:val="20"/>
        </w:rPr>
      </w:pPr>
      <w:r w:rsidRPr="00BE67CE">
        <w:rPr>
          <w:rFonts w:ascii="Arial" w:hAnsi="Arial" w:cs="Arial"/>
          <w:sz w:val="20"/>
          <w:szCs w:val="20"/>
        </w:rPr>
        <w:t xml:space="preserve">k uzavření smlouvy o úvěru společenstvím včetně schválení výše a podmínek úvěru, </w:t>
      </w:r>
    </w:p>
    <w:p w:rsidR="0032009F" w:rsidRPr="00BE67CE" w:rsidRDefault="0032009F" w:rsidP="00531C17">
      <w:pPr>
        <w:widowControl w:val="0"/>
        <w:numPr>
          <w:ilvl w:val="2"/>
          <w:numId w:val="5"/>
        </w:numPr>
        <w:autoSpaceDE w:val="0"/>
        <w:autoSpaceDN w:val="0"/>
        <w:adjustRightInd w:val="0"/>
        <w:spacing w:after="0" w:line="240" w:lineRule="auto"/>
        <w:ind w:left="1560" w:hanging="567"/>
        <w:jc w:val="both"/>
        <w:rPr>
          <w:rFonts w:ascii="Arial" w:hAnsi="Arial" w:cs="Arial"/>
          <w:sz w:val="20"/>
          <w:szCs w:val="20"/>
        </w:rPr>
      </w:pPr>
      <w:r w:rsidRPr="00BE67CE">
        <w:rPr>
          <w:rFonts w:ascii="Arial" w:hAnsi="Arial" w:cs="Arial"/>
          <w:sz w:val="20"/>
          <w:szCs w:val="20"/>
        </w:rPr>
        <w:t xml:space="preserve">k uzavření smlouvy o zřízení zástavního práva k jednotce, pokud dotčený vlastník jednotky v písemné formě s uzavřením zástavní smlouvy souhlasil,  </w:t>
      </w:r>
    </w:p>
    <w:p w:rsidR="006B714D" w:rsidRDefault="0032009F" w:rsidP="00531C17">
      <w:pPr>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určení osoby, která má </w:t>
      </w:r>
      <w:r w:rsidR="00E917BD" w:rsidRPr="00BE67CE">
        <w:rPr>
          <w:rFonts w:ascii="Arial" w:hAnsi="Arial" w:cs="Arial"/>
          <w:sz w:val="20"/>
          <w:szCs w:val="20"/>
        </w:rPr>
        <w:t>zajišťovat</w:t>
      </w:r>
      <w:r w:rsidRPr="00BE67CE">
        <w:rPr>
          <w:rFonts w:ascii="Arial" w:hAnsi="Arial" w:cs="Arial"/>
          <w:sz w:val="20"/>
          <w:szCs w:val="20"/>
        </w:rPr>
        <w:t xml:space="preserve"> některé činnosti správy domu a pozemku, rozhodnutí </w:t>
      </w:r>
      <w:r w:rsidR="006B714D">
        <w:rPr>
          <w:rFonts w:ascii="Arial" w:hAnsi="Arial" w:cs="Arial"/>
          <w:sz w:val="20"/>
          <w:szCs w:val="20"/>
        </w:rPr>
        <w:br/>
      </w:r>
      <w:r w:rsidRPr="00BE67CE">
        <w:rPr>
          <w:rFonts w:ascii="Arial" w:hAnsi="Arial" w:cs="Arial"/>
          <w:sz w:val="20"/>
          <w:szCs w:val="20"/>
        </w:rPr>
        <w:t xml:space="preserve">o její změně, jakož i schválení smlouvy s touto osobou a schválení změny smlouvy </w:t>
      </w:r>
    </w:p>
    <w:p w:rsidR="008D3C03" w:rsidRDefault="0032009F">
      <w:pPr>
        <w:widowControl w:val="0"/>
        <w:autoSpaceDE w:val="0"/>
        <w:autoSpaceDN w:val="0"/>
        <w:adjustRightInd w:val="0"/>
        <w:spacing w:after="0" w:line="240" w:lineRule="auto"/>
        <w:ind w:left="993"/>
        <w:jc w:val="both"/>
        <w:rPr>
          <w:rFonts w:ascii="Arial" w:hAnsi="Arial" w:cs="Arial"/>
          <w:sz w:val="20"/>
          <w:szCs w:val="20"/>
        </w:rPr>
      </w:pPr>
      <w:r w:rsidRPr="00BE67CE">
        <w:rPr>
          <w:rFonts w:ascii="Arial" w:hAnsi="Arial" w:cs="Arial"/>
          <w:sz w:val="20"/>
          <w:szCs w:val="20"/>
        </w:rPr>
        <w:t xml:space="preserve">v ujednání o ceně nebo o rozsahu činnosti, </w:t>
      </w:r>
    </w:p>
    <w:p w:rsidR="0032009F" w:rsidRPr="00BE67CE" w:rsidRDefault="0032009F" w:rsidP="00531C17">
      <w:pPr>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rozhodování v dalších záležitostech určených stanovami nebo v záležitostech, které si shromáždění k rozhodnutí vyhradí. </w:t>
      </w:r>
    </w:p>
    <w:p w:rsidR="0032009F" w:rsidRPr="00BE67CE" w:rsidRDefault="0032009F" w:rsidP="00FE0C0A">
      <w:pPr>
        <w:widowControl w:val="0"/>
        <w:autoSpaceDE w:val="0"/>
        <w:autoSpaceDN w:val="0"/>
        <w:adjustRightInd w:val="0"/>
        <w:spacing w:after="0" w:line="240" w:lineRule="auto"/>
        <w:jc w:val="both"/>
        <w:rPr>
          <w:rFonts w:ascii="Arial" w:hAnsi="Arial" w:cs="Arial"/>
          <w:sz w:val="16"/>
          <w:szCs w:val="16"/>
        </w:rPr>
      </w:pPr>
    </w:p>
    <w:p w:rsidR="0032009F" w:rsidRPr="00BE67CE" w:rsidRDefault="0032009F"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Shromáždění se schází nejméně jednou za rok. Svolává je statutární orgán</w:t>
      </w:r>
      <w:r w:rsidR="00617F6F" w:rsidRPr="00BE67CE">
        <w:rPr>
          <w:rFonts w:ascii="Arial" w:hAnsi="Arial" w:cs="Arial"/>
          <w:sz w:val="20"/>
          <w:szCs w:val="20"/>
        </w:rPr>
        <w:t xml:space="preserve"> společenství</w:t>
      </w:r>
      <w:r w:rsidRPr="00BE67CE">
        <w:rPr>
          <w:rFonts w:ascii="Arial" w:hAnsi="Arial" w:cs="Arial"/>
          <w:sz w:val="20"/>
          <w:szCs w:val="20"/>
        </w:rPr>
        <w:t xml:space="preserve">. Shromáždění musí být </w:t>
      </w:r>
      <w:r w:rsidR="009B4DAC" w:rsidRPr="00BE67CE">
        <w:rPr>
          <w:rFonts w:ascii="Arial" w:hAnsi="Arial" w:cs="Arial"/>
          <w:sz w:val="20"/>
          <w:szCs w:val="20"/>
        </w:rPr>
        <w:t xml:space="preserve">statutárním orgánem </w:t>
      </w:r>
      <w:r w:rsidRPr="00BE67CE">
        <w:rPr>
          <w:rFonts w:ascii="Arial" w:hAnsi="Arial" w:cs="Arial"/>
          <w:sz w:val="20"/>
          <w:szCs w:val="20"/>
        </w:rPr>
        <w:t xml:space="preserve">svoláno též, požádá-li o to s uvedením návrhu pořadu </w:t>
      </w:r>
      <w:r w:rsidR="00157A17" w:rsidRPr="00BE67CE">
        <w:rPr>
          <w:rFonts w:ascii="Arial" w:hAnsi="Arial" w:cs="Arial"/>
          <w:sz w:val="20"/>
          <w:szCs w:val="20"/>
        </w:rPr>
        <w:t xml:space="preserve">zasedání </w:t>
      </w:r>
      <w:r w:rsidRPr="00BE67CE">
        <w:rPr>
          <w:rFonts w:ascii="Arial" w:hAnsi="Arial" w:cs="Arial"/>
          <w:sz w:val="20"/>
          <w:szCs w:val="20"/>
        </w:rPr>
        <w:t xml:space="preserve">nejméně takový počet členů společenství, kteří mají </w:t>
      </w:r>
      <w:r w:rsidR="00406208" w:rsidRPr="00BE67CE">
        <w:rPr>
          <w:rFonts w:ascii="Arial" w:hAnsi="Arial" w:cs="Arial"/>
          <w:sz w:val="20"/>
          <w:szCs w:val="20"/>
        </w:rPr>
        <w:t>více než</w:t>
      </w:r>
      <w:r w:rsidRPr="00BE67CE">
        <w:rPr>
          <w:rFonts w:ascii="Arial" w:hAnsi="Arial" w:cs="Arial"/>
          <w:sz w:val="20"/>
          <w:szCs w:val="20"/>
        </w:rPr>
        <w:t xml:space="preserve"> čtvrtinu všech hlasů, nejméně však </w:t>
      </w:r>
      <w:r w:rsidR="00D26EF3" w:rsidRPr="00BE67CE">
        <w:rPr>
          <w:rFonts w:ascii="Arial" w:hAnsi="Arial" w:cs="Arial"/>
          <w:sz w:val="20"/>
          <w:szCs w:val="20"/>
        </w:rPr>
        <w:t xml:space="preserve">dva </w:t>
      </w:r>
      <w:r w:rsidRPr="00BE67CE">
        <w:rPr>
          <w:rFonts w:ascii="Arial" w:hAnsi="Arial" w:cs="Arial"/>
          <w:sz w:val="20"/>
          <w:szCs w:val="20"/>
        </w:rPr>
        <w:t>z nich, a to do 30 dnů od doručení této žádosti.</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1B607F" w:rsidRDefault="0032009F"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Shromáždění se svolává </w:t>
      </w:r>
    </w:p>
    <w:p w:rsidR="00874CFD" w:rsidRDefault="00874CFD" w:rsidP="00874CFD">
      <w:pPr>
        <w:widowControl w:val="0"/>
        <w:autoSpaceDE w:val="0"/>
        <w:autoSpaceDN w:val="0"/>
        <w:adjustRightInd w:val="0"/>
        <w:spacing w:after="0" w:line="240" w:lineRule="auto"/>
        <w:jc w:val="both"/>
        <w:rPr>
          <w:rFonts w:ascii="Arial" w:hAnsi="Arial" w:cs="Arial"/>
          <w:sz w:val="20"/>
          <w:szCs w:val="20"/>
        </w:rPr>
      </w:pPr>
    </w:p>
    <w:p w:rsidR="001B607F" w:rsidRDefault="0032009F" w:rsidP="001B607F">
      <w:pPr>
        <w:widowControl w:val="0"/>
        <w:numPr>
          <w:ilvl w:val="1"/>
          <w:numId w:val="5"/>
        </w:numPr>
        <w:autoSpaceDE w:val="0"/>
        <w:autoSpaceDN w:val="0"/>
        <w:adjustRightInd w:val="0"/>
        <w:spacing w:after="0" w:line="240" w:lineRule="auto"/>
        <w:jc w:val="both"/>
        <w:rPr>
          <w:rFonts w:ascii="Arial" w:hAnsi="Arial" w:cs="Arial"/>
          <w:sz w:val="20"/>
          <w:szCs w:val="20"/>
        </w:rPr>
      </w:pPr>
      <w:r w:rsidRPr="00BE67CE">
        <w:rPr>
          <w:rFonts w:ascii="Arial" w:hAnsi="Arial" w:cs="Arial"/>
          <w:sz w:val="20"/>
          <w:szCs w:val="20"/>
        </w:rPr>
        <w:t xml:space="preserve">písemnou pozvánkou, která se </w:t>
      </w:r>
      <w:r w:rsidR="000C3286" w:rsidRPr="00BE67CE">
        <w:rPr>
          <w:rFonts w:ascii="Arial" w:hAnsi="Arial" w:cs="Arial"/>
          <w:sz w:val="20"/>
          <w:szCs w:val="20"/>
        </w:rPr>
        <w:t xml:space="preserve">zašle </w:t>
      </w:r>
      <w:r w:rsidRPr="00BE67CE">
        <w:rPr>
          <w:rFonts w:ascii="Arial" w:hAnsi="Arial" w:cs="Arial"/>
          <w:sz w:val="20"/>
          <w:szCs w:val="20"/>
        </w:rPr>
        <w:t>všem členům společenství. Písemná pozvánka musí být zaslána poštou</w:t>
      </w:r>
      <w:r w:rsidR="007E6260">
        <w:rPr>
          <w:rFonts w:ascii="Arial" w:hAnsi="Arial" w:cs="Arial"/>
          <w:sz w:val="20"/>
          <w:szCs w:val="20"/>
        </w:rPr>
        <w:t xml:space="preserve">, </w:t>
      </w:r>
      <w:r w:rsidR="0007778B" w:rsidRPr="00BE67CE">
        <w:rPr>
          <w:rFonts w:ascii="Arial" w:hAnsi="Arial" w:cs="Arial"/>
          <w:sz w:val="20"/>
          <w:szCs w:val="20"/>
        </w:rPr>
        <w:t xml:space="preserve">předána </w:t>
      </w:r>
      <w:r w:rsidRPr="00BE67CE">
        <w:rPr>
          <w:rFonts w:ascii="Arial" w:hAnsi="Arial" w:cs="Arial"/>
          <w:sz w:val="20"/>
          <w:szCs w:val="20"/>
        </w:rPr>
        <w:t>osobně</w:t>
      </w:r>
      <w:r w:rsidR="005B5126">
        <w:rPr>
          <w:rFonts w:ascii="Arial" w:hAnsi="Arial" w:cs="Arial"/>
          <w:sz w:val="20"/>
          <w:szCs w:val="20"/>
        </w:rPr>
        <w:t xml:space="preserve"> proti podpisu</w:t>
      </w:r>
      <w:r w:rsidRPr="00BE67CE">
        <w:rPr>
          <w:rFonts w:ascii="Arial" w:hAnsi="Arial" w:cs="Arial"/>
          <w:sz w:val="20"/>
          <w:szCs w:val="20"/>
        </w:rPr>
        <w:t xml:space="preserve"> nebo vhozena do poštovní schránky </w:t>
      </w:r>
      <w:r w:rsidR="001B607F">
        <w:rPr>
          <w:rFonts w:ascii="Arial" w:hAnsi="Arial" w:cs="Arial"/>
          <w:sz w:val="20"/>
          <w:szCs w:val="20"/>
        </w:rPr>
        <w:t xml:space="preserve">nebo </w:t>
      </w:r>
    </w:p>
    <w:p w:rsidR="001B607F" w:rsidRDefault="001B607F" w:rsidP="001B607F">
      <w:pPr>
        <w:widowControl w:val="0"/>
        <w:autoSpaceDE w:val="0"/>
        <w:autoSpaceDN w:val="0"/>
        <w:adjustRightInd w:val="0"/>
        <w:spacing w:after="0" w:line="240" w:lineRule="auto"/>
        <w:ind w:left="792"/>
        <w:jc w:val="both"/>
        <w:rPr>
          <w:rFonts w:ascii="Arial" w:hAnsi="Arial" w:cs="Arial"/>
          <w:sz w:val="20"/>
          <w:szCs w:val="20"/>
        </w:rPr>
      </w:pPr>
    </w:p>
    <w:p w:rsidR="001B607F" w:rsidRPr="00250922" w:rsidRDefault="001B607F" w:rsidP="001B607F">
      <w:pPr>
        <w:widowControl w:val="0"/>
        <w:numPr>
          <w:ilvl w:val="1"/>
          <w:numId w:val="5"/>
        </w:numPr>
        <w:autoSpaceDE w:val="0"/>
        <w:autoSpaceDN w:val="0"/>
        <w:adjustRightInd w:val="0"/>
        <w:spacing w:after="0" w:line="240" w:lineRule="auto"/>
        <w:jc w:val="both"/>
        <w:rPr>
          <w:rFonts w:ascii="Arial" w:hAnsi="Arial" w:cs="Arial"/>
          <w:sz w:val="20"/>
          <w:szCs w:val="20"/>
        </w:rPr>
      </w:pPr>
      <w:r w:rsidRPr="00250922">
        <w:rPr>
          <w:rFonts w:ascii="Arial" w:hAnsi="Arial" w:cs="Arial"/>
          <w:sz w:val="20"/>
          <w:szCs w:val="20"/>
        </w:rPr>
        <w:t>elektronickou poštou</w:t>
      </w:r>
      <w:r w:rsidR="00BC0BB4" w:rsidRPr="00250922">
        <w:rPr>
          <w:rFonts w:ascii="Arial" w:hAnsi="Arial" w:cs="Arial"/>
          <w:sz w:val="20"/>
          <w:szCs w:val="20"/>
        </w:rPr>
        <w:t xml:space="preserve"> na e-mailovou adresu určenou členem společenství dle čl. IV.</w:t>
      </w:r>
      <w:r w:rsidR="006B714D" w:rsidRPr="00250922">
        <w:rPr>
          <w:rFonts w:ascii="Arial" w:hAnsi="Arial" w:cs="Arial"/>
          <w:sz w:val="20"/>
          <w:szCs w:val="20"/>
        </w:rPr>
        <w:t xml:space="preserve"> této smlouvy</w:t>
      </w:r>
    </w:p>
    <w:p w:rsidR="001B607F" w:rsidRDefault="001B607F" w:rsidP="001B607F">
      <w:pPr>
        <w:widowControl w:val="0"/>
        <w:autoSpaceDE w:val="0"/>
        <w:autoSpaceDN w:val="0"/>
        <w:adjustRightInd w:val="0"/>
        <w:spacing w:after="0" w:line="240" w:lineRule="auto"/>
        <w:ind w:left="792"/>
        <w:jc w:val="both"/>
        <w:rPr>
          <w:rFonts w:ascii="Arial" w:hAnsi="Arial" w:cs="Arial"/>
          <w:sz w:val="20"/>
          <w:szCs w:val="20"/>
        </w:rPr>
      </w:pPr>
    </w:p>
    <w:p w:rsidR="0032009F" w:rsidRPr="00BE67CE" w:rsidRDefault="0032009F" w:rsidP="001B607F">
      <w:pPr>
        <w:widowControl w:val="0"/>
        <w:autoSpaceDE w:val="0"/>
        <w:autoSpaceDN w:val="0"/>
        <w:adjustRightInd w:val="0"/>
        <w:spacing w:after="0" w:line="240" w:lineRule="auto"/>
        <w:ind w:left="792"/>
        <w:jc w:val="both"/>
        <w:rPr>
          <w:rFonts w:ascii="Arial" w:hAnsi="Arial" w:cs="Arial"/>
          <w:sz w:val="20"/>
          <w:szCs w:val="20"/>
        </w:rPr>
      </w:pPr>
      <w:r w:rsidRPr="00BE67CE">
        <w:rPr>
          <w:rFonts w:ascii="Arial" w:hAnsi="Arial" w:cs="Arial"/>
          <w:sz w:val="20"/>
          <w:szCs w:val="20"/>
        </w:rPr>
        <w:t xml:space="preserve">a současně zveřejněna na obvyklém místě v domě nejméně 15 dní přede dnem konání </w:t>
      </w:r>
      <w:r w:rsidR="004B580C" w:rsidRPr="00BE67CE">
        <w:rPr>
          <w:rFonts w:ascii="Arial" w:hAnsi="Arial" w:cs="Arial"/>
          <w:sz w:val="20"/>
          <w:szCs w:val="20"/>
        </w:rPr>
        <w:t xml:space="preserve">zasedání </w:t>
      </w:r>
      <w:r w:rsidRPr="00BE67CE">
        <w:rPr>
          <w:rFonts w:ascii="Arial" w:hAnsi="Arial" w:cs="Arial"/>
          <w:sz w:val="20"/>
          <w:szCs w:val="20"/>
        </w:rPr>
        <w:t>shromáždění. V pozvánce se uvede zejména datum, hodina, místo konání a </w:t>
      </w:r>
      <w:r w:rsidR="009B4DAC" w:rsidRPr="00BE67CE">
        <w:rPr>
          <w:rFonts w:ascii="Arial" w:hAnsi="Arial" w:cs="Arial"/>
          <w:sz w:val="20"/>
          <w:szCs w:val="20"/>
        </w:rPr>
        <w:t xml:space="preserve">pořad </w:t>
      </w:r>
      <w:r w:rsidR="00B12961" w:rsidRPr="00BE67CE">
        <w:rPr>
          <w:rFonts w:ascii="Arial" w:hAnsi="Arial" w:cs="Arial"/>
          <w:sz w:val="20"/>
          <w:szCs w:val="20"/>
        </w:rPr>
        <w:t xml:space="preserve">zasedání </w:t>
      </w:r>
      <w:r w:rsidRPr="00BE67CE">
        <w:rPr>
          <w:rFonts w:ascii="Arial" w:hAnsi="Arial" w:cs="Arial"/>
          <w:sz w:val="20"/>
          <w:szCs w:val="20"/>
        </w:rPr>
        <w:t xml:space="preserve">shromáždění. Dále se v pozvánce uvede, kde se mohou členové společenství seznámit s podklady </w:t>
      </w:r>
      <w:r w:rsidR="00B12961" w:rsidRPr="00BE67CE">
        <w:rPr>
          <w:rFonts w:ascii="Arial" w:hAnsi="Arial" w:cs="Arial"/>
          <w:sz w:val="20"/>
          <w:szCs w:val="20"/>
        </w:rPr>
        <w:t>týkajícími se pořadu zasedání</w:t>
      </w:r>
      <w:r w:rsidRPr="00BE67CE">
        <w:rPr>
          <w:rFonts w:ascii="Arial" w:hAnsi="Arial" w:cs="Arial"/>
          <w:sz w:val="20"/>
          <w:szCs w:val="20"/>
        </w:rPr>
        <w:t>, pokud nejsou tyt</w:t>
      </w:r>
      <w:r w:rsidR="001B607F">
        <w:rPr>
          <w:rFonts w:ascii="Arial" w:hAnsi="Arial" w:cs="Arial"/>
          <w:sz w:val="20"/>
          <w:szCs w:val="20"/>
        </w:rPr>
        <w:t>o podklady k pozvánce připojeny.</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32009F" w:rsidRPr="00BE67CE" w:rsidRDefault="00E3256B"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Zasedání </w:t>
      </w:r>
      <w:r w:rsidR="0032009F" w:rsidRPr="00BE67CE">
        <w:rPr>
          <w:rFonts w:ascii="Arial" w:hAnsi="Arial" w:cs="Arial"/>
          <w:sz w:val="20"/>
          <w:szCs w:val="20"/>
        </w:rPr>
        <w:t xml:space="preserve">shromáždění řídí </w:t>
      </w:r>
      <w:r w:rsidR="0095715F" w:rsidRPr="00BE67CE">
        <w:rPr>
          <w:rFonts w:ascii="Arial" w:hAnsi="Arial" w:cs="Arial"/>
          <w:sz w:val="20"/>
          <w:szCs w:val="20"/>
        </w:rPr>
        <w:t xml:space="preserve">statutární orgán </w:t>
      </w:r>
      <w:r w:rsidR="007A6518" w:rsidRPr="00BE67CE">
        <w:rPr>
          <w:rFonts w:ascii="Arial" w:hAnsi="Arial" w:cs="Arial"/>
          <w:sz w:val="20"/>
          <w:szCs w:val="20"/>
        </w:rPr>
        <w:t>společenství</w:t>
      </w:r>
      <w:r w:rsidR="005276D0" w:rsidRPr="00BE67CE">
        <w:rPr>
          <w:rFonts w:ascii="Arial" w:hAnsi="Arial" w:cs="Arial"/>
          <w:sz w:val="20"/>
          <w:szCs w:val="20"/>
        </w:rPr>
        <w:t>, neurčí-li jinou osobu</w:t>
      </w:r>
      <w:r w:rsidR="0032009F" w:rsidRPr="00BE67CE">
        <w:rPr>
          <w:rFonts w:ascii="Arial" w:hAnsi="Arial" w:cs="Arial"/>
          <w:sz w:val="20"/>
          <w:szCs w:val="20"/>
        </w:rPr>
        <w:t>.</w:t>
      </w:r>
      <w:r w:rsidR="00B4749C" w:rsidRPr="00BE67CE">
        <w:rPr>
          <w:rFonts w:ascii="Arial" w:hAnsi="Arial" w:cs="Arial"/>
          <w:sz w:val="20"/>
          <w:szCs w:val="20"/>
        </w:rPr>
        <w:t xml:space="preserve"> </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16"/>
          <w:szCs w:val="16"/>
        </w:rPr>
      </w:pPr>
    </w:p>
    <w:p w:rsidR="0032009F" w:rsidRPr="00BE67CE" w:rsidRDefault="0032009F" w:rsidP="00531C17">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Shromáždění je schopné usnášení, jsou-li přítomni členové společenství, kteří mají většinu hlasů.</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20"/>
          <w:szCs w:val="20"/>
        </w:rPr>
      </w:pPr>
    </w:p>
    <w:p w:rsidR="009417E3" w:rsidRDefault="00441BB1" w:rsidP="00CF02F6">
      <w:pPr>
        <w:pStyle w:val="Odstavecseseznamem"/>
        <w:numPr>
          <w:ilvl w:val="1"/>
          <w:numId w:val="5"/>
        </w:numPr>
        <w:spacing w:after="0" w:line="240" w:lineRule="auto"/>
        <w:ind w:left="993" w:hanging="568"/>
        <w:jc w:val="both"/>
        <w:rPr>
          <w:rFonts w:ascii="Arial" w:hAnsi="Arial" w:cs="Arial"/>
          <w:sz w:val="20"/>
          <w:szCs w:val="20"/>
        </w:rPr>
      </w:pPr>
      <w:r w:rsidRPr="00BE67CE">
        <w:rPr>
          <w:rFonts w:ascii="Arial" w:hAnsi="Arial" w:cs="Arial"/>
          <w:sz w:val="20"/>
          <w:szCs w:val="20"/>
        </w:rPr>
        <w:lastRenderedPageBreak/>
        <w:t xml:space="preserve">K přijetí usnesení je zapotřebí nadpoloviční většiny hlasů přítomných členů společenství, pokud zákon nebo tyto stanovy neurčí jinak. Při </w:t>
      </w:r>
      <w:r w:rsidR="00E917BD" w:rsidRPr="00BE67CE">
        <w:rPr>
          <w:rFonts w:ascii="Arial" w:hAnsi="Arial" w:cs="Arial"/>
          <w:sz w:val="20"/>
          <w:szCs w:val="20"/>
        </w:rPr>
        <w:t>hlasování je rozhodující velikost spoluvlastnických podílů členů společenství na společných částech; členové společenství, kteří jsou spoluvlastníky jednotky, mají společně jeden hlas.</w:t>
      </w:r>
    </w:p>
    <w:p w:rsidR="00874CFD" w:rsidRDefault="00874CFD" w:rsidP="001B607F">
      <w:pPr>
        <w:pStyle w:val="Odstavecseseznamem"/>
        <w:widowControl w:val="0"/>
        <w:autoSpaceDE w:val="0"/>
        <w:autoSpaceDN w:val="0"/>
        <w:adjustRightInd w:val="0"/>
        <w:spacing w:after="0" w:line="240" w:lineRule="auto"/>
        <w:ind w:left="993" w:hanging="567"/>
        <w:jc w:val="both"/>
        <w:rPr>
          <w:rFonts w:ascii="Arial" w:hAnsi="Arial" w:cs="Arial"/>
          <w:sz w:val="20"/>
          <w:szCs w:val="20"/>
        </w:rPr>
      </w:pPr>
    </w:p>
    <w:p w:rsidR="001B607F" w:rsidRPr="00BE67CE" w:rsidRDefault="001B607F" w:rsidP="001B607F">
      <w:pPr>
        <w:pStyle w:val="Odstavecseseznamem"/>
        <w:widowControl w:val="0"/>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6.2. </w:t>
      </w:r>
      <w:r>
        <w:rPr>
          <w:rFonts w:ascii="Arial" w:hAnsi="Arial" w:cs="Arial"/>
          <w:sz w:val="20"/>
          <w:szCs w:val="20"/>
        </w:rPr>
        <w:t xml:space="preserve">  </w:t>
      </w:r>
      <w:r w:rsidRPr="00621DE0">
        <w:rPr>
          <w:rFonts w:ascii="Arial" w:hAnsi="Arial" w:cs="Arial"/>
          <w:spacing w:val="-2"/>
          <w:sz w:val="20"/>
          <w:szCs w:val="20"/>
        </w:rPr>
        <w:t>Tří čtvrtin hlasů přítomných členů společenství nebo nadpoloviční většiny hlasů všech členů společenství, je zapotřebí k:</w:t>
      </w:r>
    </w:p>
    <w:p w:rsidR="00874CFD" w:rsidRDefault="00874CFD" w:rsidP="001B607F">
      <w:pPr>
        <w:pStyle w:val="Odstavecseseznamem"/>
        <w:widowControl w:val="0"/>
        <w:tabs>
          <w:tab w:val="left" w:pos="1491"/>
        </w:tabs>
        <w:autoSpaceDE w:val="0"/>
        <w:autoSpaceDN w:val="0"/>
        <w:adjustRightInd w:val="0"/>
        <w:spacing w:after="0" w:line="240" w:lineRule="auto"/>
        <w:ind w:left="1491" w:hanging="567"/>
        <w:jc w:val="both"/>
        <w:rPr>
          <w:rFonts w:ascii="Arial" w:hAnsi="Arial" w:cs="Arial"/>
          <w:sz w:val="20"/>
          <w:szCs w:val="20"/>
        </w:rPr>
      </w:pPr>
    </w:p>
    <w:p w:rsidR="001B607F" w:rsidRPr="00BE67CE" w:rsidRDefault="001B607F" w:rsidP="001B607F">
      <w:pPr>
        <w:pStyle w:val="Odstavecseseznamem"/>
        <w:widowControl w:val="0"/>
        <w:tabs>
          <w:tab w:val="left" w:pos="1491"/>
        </w:tabs>
        <w:autoSpaceDE w:val="0"/>
        <w:autoSpaceDN w:val="0"/>
        <w:adjustRightInd w:val="0"/>
        <w:spacing w:after="0" w:line="240" w:lineRule="auto"/>
        <w:ind w:left="1491" w:hanging="567"/>
        <w:jc w:val="both"/>
        <w:rPr>
          <w:rFonts w:ascii="Arial" w:hAnsi="Arial" w:cs="Arial"/>
          <w:sz w:val="20"/>
          <w:szCs w:val="20"/>
        </w:rPr>
      </w:pPr>
      <w:r w:rsidRPr="00BE67CE">
        <w:rPr>
          <w:rFonts w:ascii="Arial" w:hAnsi="Arial" w:cs="Arial"/>
          <w:sz w:val="20"/>
          <w:szCs w:val="20"/>
        </w:rPr>
        <w:t xml:space="preserve">6.2.1. </w:t>
      </w:r>
      <w:r w:rsidRPr="00BE67CE">
        <w:rPr>
          <w:rFonts w:ascii="Arial" w:hAnsi="Arial" w:cs="Arial"/>
          <w:spacing w:val="-2"/>
          <w:sz w:val="20"/>
          <w:szCs w:val="20"/>
        </w:rPr>
        <w:t>přijetí usnesení o</w:t>
      </w:r>
      <w:r w:rsidRPr="00BE67CE">
        <w:rPr>
          <w:rFonts w:ascii="Arial" w:hAnsi="Arial" w:cs="Arial"/>
          <w:sz w:val="20"/>
          <w:szCs w:val="20"/>
        </w:rPr>
        <w:t xml:space="preserve"> změně stanov,</w:t>
      </w:r>
    </w:p>
    <w:p w:rsidR="001B607F" w:rsidRPr="00BE67CE" w:rsidRDefault="001B607F" w:rsidP="001B607F">
      <w:pPr>
        <w:pStyle w:val="Odstavecseseznamem"/>
        <w:widowControl w:val="0"/>
        <w:tabs>
          <w:tab w:val="left" w:pos="1491"/>
        </w:tabs>
        <w:autoSpaceDE w:val="0"/>
        <w:autoSpaceDN w:val="0"/>
        <w:adjustRightInd w:val="0"/>
        <w:spacing w:after="0" w:line="240" w:lineRule="auto"/>
        <w:ind w:left="1491" w:hanging="567"/>
        <w:jc w:val="both"/>
        <w:rPr>
          <w:rFonts w:ascii="Arial" w:hAnsi="Arial" w:cs="Arial"/>
          <w:sz w:val="20"/>
          <w:szCs w:val="20"/>
        </w:rPr>
      </w:pPr>
      <w:r w:rsidRPr="00BE67CE">
        <w:rPr>
          <w:rFonts w:ascii="Arial" w:hAnsi="Arial" w:cs="Arial"/>
          <w:sz w:val="20"/>
          <w:szCs w:val="20"/>
        </w:rPr>
        <w:t>6.2.2.</w:t>
      </w:r>
      <w:r>
        <w:rPr>
          <w:rFonts w:ascii="Arial" w:hAnsi="Arial" w:cs="Arial"/>
          <w:sz w:val="20"/>
          <w:szCs w:val="20"/>
        </w:rPr>
        <w:t xml:space="preserve"> </w:t>
      </w:r>
      <w:r w:rsidRPr="00BE67CE">
        <w:rPr>
          <w:rFonts w:ascii="Arial" w:hAnsi="Arial" w:cs="Arial"/>
          <w:spacing w:val="-2"/>
          <w:sz w:val="20"/>
          <w:szCs w:val="20"/>
        </w:rPr>
        <w:t>přijetí usnesení o</w:t>
      </w:r>
      <w:r w:rsidRPr="00BE67CE">
        <w:rPr>
          <w:rFonts w:ascii="Arial" w:hAnsi="Arial" w:cs="Arial"/>
          <w:sz w:val="20"/>
          <w:szCs w:val="20"/>
        </w:rPr>
        <w:t xml:space="preserve"> způsobu rozúčtování nákladů na služby na jednotlivé vlastníky,</w:t>
      </w:r>
    </w:p>
    <w:p w:rsidR="001B607F" w:rsidRPr="00BE67CE" w:rsidRDefault="001B607F" w:rsidP="001B607F">
      <w:pPr>
        <w:pStyle w:val="Odstavecseseznamem"/>
        <w:widowControl w:val="0"/>
        <w:tabs>
          <w:tab w:val="left" w:pos="1491"/>
        </w:tabs>
        <w:autoSpaceDE w:val="0"/>
        <w:autoSpaceDN w:val="0"/>
        <w:adjustRightInd w:val="0"/>
        <w:spacing w:after="0" w:line="240" w:lineRule="auto"/>
        <w:ind w:left="1491" w:hanging="567"/>
        <w:jc w:val="both"/>
        <w:rPr>
          <w:rFonts w:ascii="Arial" w:hAnsi="Arial" w:cs="Arial"/>
          <w:sz w:val="20"/>
          <w:szCs w:val="20"/>
        </w:rPr>
      </w:pPr>
      <w:r w:rsidRPr="00BE67CE">
        <w:rPr>
          <w:rFonts w:ascii="Arial" w:hAnsi="Arial" w:cs="Arial"/>
          <w:sz w:val="20"/>
          <w:szCs w:val="20"/>
        </w:rPr>
        <w:t>6.2.3. volbě členů statutárního orgánu společenství,</w:t>
      </w:r>
    </w:p>
    <w:p w:rsidR="001B607F" w:rsidRPr="00BE67CE" w:rsidRDefault="001B607F" w:rsidP="001B607F">
      <w:pPr>
        <w:pStyle w:val="Odstavecseseznamem"/>
        <w:widowControl w:val="0"/>
        <w:tabs>
          <w:tab w:val="left" w:pos="1491"/>
        </w:tabs>
        <w:autoSpaceDE w:val="0"/>
        <w:autoSpaceDN w:val="0"/>
        <w:adjustRightInd w:val="0"/>
        <w:spacing w:after="0" w:line="240" w:lineRule="auto"/>
        <w:ind w:left="1491" w:hanging="567"/>
        <w:jc w:val="both"/>
        <w:rPr>
          <w:rFonts w:ascii="Arial" w:hAnsi="Arial" w:cs="Arial"/>
          <w:spacing w:val="-2"/>
          <w:sz w:val="20"/>
          <w:szCs w:val="20"/>
        </w:rPr>
      </w:pPr>
      <w:r w:rsidRPr="00BE67CE">
        <w:rPr>
          <w:rFonts w:ascii="Arial" w:hAnsi="Arial" w:cs="Arial"/>
          <w:sz w:val="20"/>
          <w:szCs w:val="20"/>
        </w:rPr>
        <w:t>6.2.4.</w:t>
      </w:r>
      <w:r w:rsidRPr="00BE67CE">
        <w:rPr>
          <w:rFonts w:ascii="Arial" w:hAnsi="Arial" w:cs="Arial"/>
          <w:spacing w:val="-2"/>
          <w:sz w:val="20"/>
          <w:szCs w:val="20"/>
        </w:rPr>
        <w:t xml:space="preserve"> přijetí usnesení o opravě nebo stavební úpravě společné části nebo o jejich financování s využitím úvěrových zdrojů; tím není dotčeno ustanovení 2.6.7. tohoto článku.</w:t>
      </w:r>
    </w:p>
    <w:p w:rsidR="00874CFD" w:rsidRDefault="00874CFD" w:rsidP="001B607F">
      <w:pPr>
        <w:spacing w:after="0" w:line="240" w:lineRule="auto"/>
        <w:ind w:left="1134" w:hanging="708"/>
        <w:jc w:val="both"/>
        <w:rPr>
          <w:rFonts w:ascii="Arial" w:hAnsi="Arial" w:cs="Arial"/>
          <w:sz w:val="20"/>
          <w:szCs w:val="20"/>
        </w:rPr>
      </w:pPr>
    </w:p>
    <w:p w:rsidR="008D3C03" w:rsidRDefault="001B607F">
      <w:pPr>
        <w:spacing w:after="0" w:line="240" w:lineRule="auto"/>
        <w:ind w:left="993" w:hanging="567"/>
        <w:jc w:val="both"/>
        <w:rPr>
          <w:rFonts w:ascii="Arial" w:hAnsi="Arial" w:cs="Arial"/>
          <w:sz w:val="20"/>
          <w:szCs w:val="20"/>
        </w:rPr>
      </w:pPr>
      <w:r w:rsidRPr="001B607F">
        <w:rPr>
          <w:rFonts w:ascii="Arial" w:hAnsi="Arial" w:cs="Arial"/>
          <w:sz w:val="20"/>
          <w:szCs w:val="20"/>
        </w:rPr>
        <w:t xml:space="preserve">6.3.  </w:t>
      </w:r>
      <w:r w:rsidR="00621DE0">
        <w:rPr>
          <w:rFonts w:ascii="Arial" w:hAnsi="Arial" w:cs="Arial"/>
          <w:sz w:val="20"/>
          <w:szCs w:val="20"/>
        </w:rPr>
        <w:tab/>
      </w:r>
      <w:r w:rsidRPr="001B607F">
        <w:rPr>
          <w:rFonts w:ascii="Arial" w:hAnsi="Arial" w:cs="Arial"/>
          <w:sz w:val="20"/>
          <w:szCs w:val="20"/>
        </w:rPr>
        <w:t>Při hlasování o změně velikosti podílu na společných částech všech vlastníků jednotek nebo o změně poměru výše příspěvků na správu domu a pozemku jinak než v důsledku změny podílů na společných částech se vyžaduje souhlas všech vlastníků jednotek.</w:t>
      </w:r>
    </w:p>
    <w:p w:rsidR="006E6DEE" w:rsidRPr="00BE67CE" w:rsidRDefault="006E6DEE" w:rsidP="00AF1FC4">
      <w:pPr>
        <w:spacing w:after="0" w:line="240" w:lineRule="auto"/>
      </w:pPr>
    </w:p>
    <w:p w:rsidR="0032009F" w:rsidRPr="00BE67CE" w:rsidRDefault="008F65BF" w:rsidP="00531C17">
      <w:pPr>
        <w:widowControl w:val="0"/>
        <w:numPr>
          <w:ilvl w:val="0"/>
          <w:numId w:val="5"/>
        </w:numPr>
        <w:autoSpaceDE w:val="0"/>
        <w:autoSpaceDN w:val="0"/>
        <w:adjustRightInd w:val="0"/>
        <w:spacing w:after="0" w:line="240" w:lineRule="auto"/>
        <w:ind w:left="426" w:hanging="426"/>
        <w:jc w:val="both"/>
        <w:rPr>
          <w:rFonts w:ascii="Arial" w:hAnsi="Arial" w:cs="Arial"/>
          <w:spacing w:val="-4"/>
          <w:sz w:val="20"/>
          <w:szCs w:val="20"/>
        </w:rPr>
      </w:pPr>
      <w:r w:rsidRPr="00BE67CE">
        <w:rPr>
          <w:rFonts w:ascii="Arial" w:hAnsi="Arial" w:cs="Arial"/>
          <w:spacing w:val="-4"/>
          <w:sz w:val="20"/>
          <w:szCs w:val="20"/>
        </w:rPr>
        <w:t>Ze zasedání</w:t>
      </w:r>
      <w:r w:rsidR="0032009F" w:rsidRPr="00BE67CE">
        <w:rPr>
          <w:rFonts w:ascii="Arial" w:hAnsi="Arial" w:cs="Arial"/>
          <w:spacing w:val="-4"/>
          <w:sz w:val="20"/>
          <w:szCs w:val="20"/>
        </w:rPr>
        <w:t xml:space="preserve"> shromáždění se pořizuje zápis, za jehož pořízení odpovídá </w:t>
      </w:r>
      <w:r w:rsidR="005276D0" w:rsidRPr="00BE67CE">
        <w:rPr>
          <w:rFonts w:ascii="Arial" w:hAnsi="Arial" w:cs="Arial"/>
          <w:spacing w:val="-4"/>
          <w:sz w:val="20"/>
          <w:szCs w:val="20"/>
        </w:rPr>
        <w:t>řídící zasedání</w:t>
      </w:r>
      <w:r w:rsidR="0032009F" w:rsidRPr="00BE67CE">
        <w:rPr>
          <w:rFonts w:ascii="Arial" w:hAnsi="Arial" w:cs="Arial"/>
          <w:spacing w:val="-4"/>
          <w:sz w:val="20"/>
          <w:szCs w:val="20"/>
        </w:rPr>
        <w:t>. Zápis musí obsahovat nezbytné údaje prokazující schopnost shromáždění k j</w:t>
      </w:r>
      <w:r w:rsidR="00B257A4" w:rsidRPr="00BE67CE">
        <w:rPr>
          <w:rFonts w:ascii="Arial" w:hAnsi="Arial" w:cs="Arial"/>
          <w:spacing w:val="-4"/>
          <w:sz w:val="20"/>
          <w:szCs w:val="20"/>
        </w:rPr>
        <w:t>ednání a usnášení, dále údaje o </w:t>
      </w:r>
      <w:r w:rsidR="0032009F" w:rsidRPr="00BE67CE">
        <w:rPr>
          <w:rFonts w:ascii="Arial" w:hAnsi="Arial" w:cs="Arial"/>
          <w:spacing w:val="-4"/>
          <w:sz w:val="20"/>
          <w:szCs w:val="20"/>
        </w:rPr>
        <w:t xml:space="preserve">průběhu </w:t>
      </w:r>
      <w:r w:rsidRPr="00BE67CE">
        <w:rPr>
          <w:rFonts w:ascii="Arial" w:hAnsi="Arial" w:cs="Arial"/>
          <w:spacing w:val="-4"/>
          <w:sz w:val="20"/>
          <w:szCs w:val="20"/>
        </w:rPr>
        <w:t>zasedání</w:t>
      </w:r>
      <w:r w:rsidR="0032009F" w:rsidRPr="00BE67CE">
        <w:rPr>
          <w:rFonts w:ascii="Arial" w:hAnsi="Arial" w:cs="Arial"/>
          <w:spacing w:val="-4"/>
          <w:sz w:val="20"/>
          <w:szCs w:val="20"/>
        </w:rPr>
        <w:t xml:space="preserve">, plné znění přijatých usnesení a výsledky voleb, pokud byly volby prováděny. Přílohu zápisu tvoří zejména listina přítomných s jejich podpisy a písemné podklady, které byly předloženy k jednotlivým projednávaným bodům. Zápis podepisuje </w:t>
      </w:r>
      <w:r w:rsidR="005276D0" w:rsidRPr="00BE67CE">
        <w:rPr>
          <w:rFonts w:ascii="Arial" w:hAnsi="Arial" w:cs="Arial"/>
          <w:spacing w:val="-4"/>
          <w:sz w:val="20"/>
          <w:szCs w:val="20"/>
        </w:rPr>
        <w:t>řídící zasedá</w:t>
      </w:r>
      <w:r w:rsidR="009550D7" w:rsidRPr="00BE67CE">
        <w:rPr>
          <w:rFonts w:ascii="Arial" w:hAnsi="Arial" w:cs="Arial"/>
          <w:spacing w:val="-4"/>
          <w:sz w:val="20"/>
          <w:szCs w:val="20"/>
        </w:rPr>
        <w:t>n</w:t>
      </w:r>
      <w:r w:rsidR="005276D0" w:rsidRPr="00BE67CE">
        <w:rPr>
          <w:rFonts w:ascii="Arial" w:hAnsi="Arial" w:cs="Arial"/>
          <w:spacing w:val="-4"/>
          <w:sz w:val="20"/>
          <w:szCs w:val="20"/>
        </w:rPr>
        <w:t xml:space="preserve">í </w:t>
      </w:r>
      <w:r w:rsidR="0032009F" w:rsidRPr="00BE67CE">
        <w:rPr>
          <w:rFonts w:ascii="Arial" w:hAnsi="Arial" w:cs="Arial"/>
          <w:spacing w:val="-4"/>
          <w:sz w:val="20"/>
          <w:szCs w:val="20"/>
        </w:rPr>
        <w:t xml:space="preserve">a zapisovatel. Zápisy včetně písemných podkladů k </w:t>
      </w:r>
      <w:r w:rsidRPr="00BE67CE">
        <w:rPr>
          <w:rFonts w:ascii="Arial" w:hAnsi="Arial" w:cs="Arial"/>
          <w:spacing w:val="-4"/>
          <w:sz w:val="20"/>
          <w:szCs w:val="20"/>
        </w:rPr>
        <w:t xml:space="preserve">zasedání </w:t>
      </w:r>
      <w:r w:rsidR="0032009F" w:rsidRPr="00BE67CE">
        <w:rPr>
          <w:rFonts w:ascii="Arial" w:hAnsi="Arial" w:cs="Arial"/>
          <w:spacing w:val="-4"/>
          <w:sz w:val="20"/>
          <w:szCs w:val="20"/>
        </w:rPr>
        <w:t>shromáždění musí být uschovány u statutárního orgánu</w:t>
      </w:r>
      <w:r w:rsidR="0070449B" w:rsidRPr="00BE67CE">
        <w:rPr>
          <w:rFonts w:ascii="Arial" w:hAnsi="Arial" w:cs="Arial"/>
          <w:spacing w:val="-4"/>
          <w:sz w:val="20"/>
          <w:szCs w:val="20"/>
        </w:rPr>
        <w:t xml:space="preserve"> společenství</w:t>
      </w:r>
      <w:r w:rsidR="0032009F" w:rsidRPr="00BE67CE">
        <w:rPr>
          <w:rFonts w:ascii="Arial" w:hAnsi="Arial" w:cs="Arial"/>
          <w:spacing w:val="-4"/>
          <w:sz w:val="20"/>
          <w:szCs w:val="20"/>
        </w:rPr>
        <w:t>.</w:t>
      </w:r>
    </w:p>
    <w:p w:rsidR="0032009F" w:rsidRPr="00BE67CE" w:rsidRDefault="0032009F" w:rsidP="00531C17">
      <w:pPr>
        <w:widowControl w:val="0"/>
        <w:autoSpaceDE w:val="0"/>
        <w:autoSpaceDN w:val="0"/>
        <w:adjustRightInd w:val="0"/>
        <w:spacing w:after="0" w:line="240" w:lineRule="auto"/>
        <w:ind w:left="426" w:hanging="426"/>
        <w:jc w:val="both"/>
        <w:rPr>
          <w:rFonts w:ascii="Arial" w:hAnsi="Arial" w:cs="Arial"/>
          <w:sz w:val="20"/>
          <w:szCs w:val="20"/>
        </w:rPr>
      </w:pPr>
    </w:p>
    <w:p w:rsidR="0071520B" w:rsidRPr="00BE67CE" w:rsidRDefault="0071520B" w:rsidP="0071520B">
      <w:pPr>
        <w:widowControl w:val="0"/>
        <w:numPr>
          <w:ilvl w:val="0"/>
          <w:numId w:val="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Způsobem stanoveným zákonem mimo zasedání (per rollam) může být rozhodnuto:</w:t>
      </w:r>
    </w:p>
    <w:p w:rsidR="0071520B" w:rsidRPr="00BE67CE" w:rsidRDefault="0071520B" w:rsidP="0071520B">
      <w:pPr>
        <w:widowControl w:val="0"/>
        <w:autoSpaceDE w:val="0"/>
        <w:autoSpaceDN w:val="0"/>
        <w:adjustRightInd w:val="0"/>
        <w:spacing w:after="0" w:line="240" w:lineRule="auto"/>
        <w:jc w:val="both"/>
        <w:rPr>
          <w:rFonts w:ascii="Arial" w:hAnsi="Arial" w:cs="Arial"/>
          <w:sz w:val="16"/>
          <w:szCs w:val="16"/>
        </w:rPr>
      </w:pPr>
    </w:p>
    <w:p w:rsidR="0071520B" w:rsidRPr="00BE67CE" w:rsidRDefault="0071520B" w:rsidP="0071520B">
      <w:pPr>
        <w:pStyle w:val="Odstavecseseznamem"/>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o týchž </w:t>
      </w:r>
      <w:r w:rsidR="00E83EA7" w:rsidRPr="00BE67CE">
        <w:rPr>
          <w:rFonts w:ascii="Arial" w:hAnsi="Arial" w:cs="Arial"/>
          <w:sz w:val="20"/>
          <w:szCs w:val="20"/>
        </w:rPr>
        <w:t>záležitostech</w:t>
      </w:r>
      <w:r w:rsidRPr="00BE67CE">
        <w:rPr>
          <w:rFonts w:ascii="Arial" w:hAnsi="Arial" w:cs="Arial"/>
          <w:sz w:val="20"/>
          <w:szCs w:val="20"/>
        </w:rPr>
        <w:t>, které měly být projednány na svol</w:t>
      </w:r>
      <w:r w:rsidR="00E83EA7" w:rsidRPr="00BE67CE">
        <w:rPr>
          <w:rFonts w:ascii="Arial" w:hAnsi="Arial" w:cs="Arial"/>
          <w:sz w:val="20"/>
          <w:szCs w:val="20"/>
        </w:rPr>
        <w:t>a</w:t>
      </w:r>
      <w:r w:rsidRPr="00BE67CE">
        <w:rPr>
          <w:rFonts w:ascii="Arial" w:hAnsi="Arial" w:cs="Arial"/>
          <w:sz w:val="20"/>
          <w:szCs w:val="20"/>
        </w:rPr>
        <w:t>ném shromáždění, které nebylo způsobilé se usnášet, a to na návr</w:t>
      </w:r>
      <w:r w:rsidR="00E83EA7" w:rsidRPr="00BE67CE">
        <w:rPr>
          <w:rFonts w:ascii="Arial" w:hAnsi="Arial" w:cs="Arial"/>
          <w:sz w:val="20"/>
          <w:szCs w:val="20"/>
        </w:rPr>
        <w:t>h</w:t>
      </w:r>
      <w:r w:rsidRPr="00BE67CE">
        <w:rPr>
          <w:rFonts w:ascii="Arial" w:hAnsi="Arial" w:cs="Arial"/>
          <w:sz w:val="20"/>
          <w:szCs w:val="20"/>
        </w:rPr>
        <w:t xml:space="preserve"> osoby, která shromáždění svolala,</w:t>
      </w:r>
    </w:p>
    <w:p w:rsidR="00E83EA7" w:rsidRPr="00BE67CE" w:rsidRDefault="0071520B" w:rsidP="0071520B">
      <w:pPr>
        <w:pStyle w:val="Odstavecseseznamem"/>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o týchž </w:t>
      </w:r>
      <w:r w:rsidR="00E83EA7" w:rsidRPr="00BE67CE">
        <w:rPr>
          <w:rFonts w:ascii="Arial" w:hAnsi="Arial" w:cs="Arial"/>
          <w:sz w:val="20"/>
          <w:szCs w:val="20"/>
        </w:rPr>
        <w:t>záležitostech,</w:t>
      </w:r>
      <w:r w:rsidRPr="00BE67CE">
        <w:rPr>
          <w:rFonts w:ascii="Arial" w:hAnsi="Arial" w:cs="Arial"/>
          <w:sz w:val="20"/>
          <w:szCs w:val="20"/>
        </w:rPr>
        <w:t xml:space="preserve"> které </w:t>
      </w:r>
      <w:r w:rsidR="00E83EA7" w:rsidRPr="00BE67CE">
        <w:rPr>
          <w:rFonts w:ascii="Arial" w:hAnsi="Arial" w:cs="Arial"/>
          <w:sz w:val="20"/>
          <w:szCs w:val="20"/>
        </w:rPr>
        <w:t xml:space="preserve">byly řádně projednány na svolaném shromáždění, ale nebyl-li návrh na usnesení přijat kvalifikovanou většinou hlasů ve smyslu odst. </w:t>
      </w:r>
      <w:proofErr w:type="gramStart"/>
      <w:r w:rsidR="00E83EA7" w:rsidRPr="00BE67CE">
        <w:rPr>
          <w:rFonts w:ascii="Arial" w:hAnsi="Arial" w:cs="Arial"/>
          <w:sz w:val="20"/>
          <w:szCs w:val="20"/>
        </w:rPr>
        <w:t>6.2. tohoto</w:t>
      </w:r>
      <w:proofErr w:type="gramEnd"/>
      <w:r w:rsidR="00E83EA7" w:rsidRPr="00BE67CE">
        <w:rPr>
          <w:rFonts w:ascii="Arial" w:hAnsi="Arial" w:cs="Arial"/>
          <w:sz w:val="20"/>
          <w:szCs w:val="20"/>
        </w:rPr>
        <w:t xml:space="preserve"> článku, a to na návrh osoby, která shromáždění svolala,</w:t>
      </w:r>
    </w:p>
    <w:p w:rsidR="00492671" w:rsidRPr="00BE67CE" w:rsidRDefault="00E83EA7" w:rsidP="0071520B">
      <w:pPr>
        <w:pStyle w:val="Odstavecseseznamem"/>
        <w:widowControl w:val="0"/>
        <w:numPr>
          <w:ilvl w:val="1"/>
          <w:numId w:val="5"/>
        </w:numPr>
        <w:autoSpaceDE w:val="0"/>
        <w:autoSpaceDN w:val="0"/>
        <w:adjustRightInd w:val="0"/>
        <w:spacing w:after="0" w:line="240" w:lineRule="auto"/>
        <w:ind w:left="993" w:hanging="567"/>
        <w:jc w:val="both"/>
        <w:rPr>
          <w:rFonts w:ascii="Arial" w:hAnsi="Arial" w:cs="Arial"/>
          <w:sz w:val="20"/>
          <w:szCs w:val="20"/>
        </w:rPr>
      </w:pPr>
      <w:r w:rsidRPr="00BE67CE">
        <w:rPr>
          <w:rFonts w:ascii="Arial" w:hAnsi="Arial" w:cs="Arial"/>
          <w:sz w:val="20"/>
          <w:szCs w:val="20"/>
        </w:rPr>
        <w:t xml:space="preserve">v jiných věcech, než jsou uvedeny v odst. </w:t>
      </w:r>
      <w:proofErr w:type="gramStart"/>
      <w:r w:rsidRPr="00BE67CE">
        <w:rPr>
          <w:rFonts w:ascii="Arial" w:hAnsi="Arial" w:cs="Arial"/>
          <w:sz w:val="20"/>
          <w:szCs w:val="20"/>
        </w:rPr>
        <w:t>6.2</w:t>
      </w:r>
      <w:proofErr w:type="gramEnd"/>
      <w:r w:rsidR="00A75267">
        <w:rPr>
          <w:rFonts w:ascii="Arial" w:hAnsi="Arial" w:cs="Arial"/>
          <w:sz w:val="20"/>
          <w:szCs w:val="20"/>
        </w:rPr>
        <w:t xml:space="preserve"> </w:t>
      </w:r>
      <w:r w:rsidRPr="00BE67CE">
        <w:rPr>
          <w:rFonts w:ascii="Arial" w:hAnsi="Arial" w:cs="Arial"/>
          <w:sz w:val="20"/>
          <w:szCs w:val="20"/>
        </w:rPr>
        <w:t>.</w:t>
      </w:r>
      <w:proofErr w:type="gramStart"/>
      <w:r w:rsidRPr="00BE67CE">
        <w:rPr>
          <w:rFonts w:ascii="Arial" w:hAnsi="Arial" w:cs="Arial"/>
          <w:sz w:val="20"/>
          <w:szCs w:val="20"/>
        </w:rPr>
        <w:t>tohoto</w:t>
      </w:r>
      <w:proofErr w:type="gramEnd"/>
      <w:r w:rsidRPr="00BE67CE">
        <w:rPr>
          <w:rFonts w:ascii="Arial" w:hAnsi="Arial" w:cs="Arial"/>
          <w:sz w:val="20"/>
          <w:szCs w:val="20"/>
        </w:rPr>
        <w:t xml:space="preserve"> článku, a to na návrh statutárního orgánu společenství.</w:t>
      </w:r>
    </w:p>
    <w:p w:rsidR="00E83EA7" w:rsidRPr="00BE67CE" w:rsidRDefault="00E83EA7" w:rsidP="0071520B">
      <w:pPr>
        <w:widowControl w:val="0"/>
        <w:autoSpaceDE w:val="0"/>
        <w:autoSpaceDN w:val="0"/>
        <w:adjustRightInd w:val="0"/>
        <w:spacing w:after="0" w:line="240" w:lineRule="auto"/>
        <w:ind w:left="426" w:hanging="426"/>
        <w:jc w:val="both"/>
        <w:rPr>
          <w:rFonts w:ascii="Arial" w:hAnsi="Arial" w:cs="Arial"/>
          <w:sz w:val="20"/>
          <w:szCs w:val="20"/>
        </w:rPr>
      </w:pPr>
    </w:p>
    <w:p w:rsidR="006E6DEE" w:rsidRPr="00BE67CE" w:rsidRDefault="00BB21D5" w:rsidP="00E83EA7">
      <w:pPr>
        <w:widowControl w:val="0"/>
        <w:autoSpaceDE w:val="0"/>
        <w:autoSpaceDN w:val="0"/>
        <w:adjustRightInd w:val="0"/>
        <w:spacing w:after="0" w:line="240" w:lineRule="auto"/>
        <w:ind w:left="426"/>
        <w:jc w:val="both"/>
        <w:rPr>
          <w:rFonts w:ascii="Arial" w:hAnsi="Arial" w:cs="Arial"/>
          <w:sz w:val="20"/>
          <w:szCs w:val="20"/>
        </w:rPr>
      </w:pPr>
      <w:r w:rsidRPr="00BE67CE">
        <w:rPr>
          <w:rFonts w:ascii="Arial" w:hAnsi="Arial" w:cs="Arial"/>
          <w:sz w:val="20"/>
          <w:szCs w:val="20"/>
        </w:rPr>
        <w:t xml:space="preserve">K přijetí rozhodnutí </w:t>
      </w:r>
      <w:r w:rsidR="00D0528E" w:rsidRPr="00BE67CE">
        <w:rPr>
          <w:rFonts w:ascii="Arial" w:hAnsi="Arial" w:cs="Arial"/>
          <w:sz w:val="20"/>
          <w:szCs w:val="20"/>
        </w:rPr>
        <w:t>mimo zasedání</w:t>
      </w:r>
      <w:r w:rsidR="00D15C23">
        <w:rPr>
          <w:rFonts w:ascii="Arial" w:hAnsi="Arial" w:cs="Arial"/>
          <w:sz w:val="20"/>
          <w:szCs w:val="20"/>
        </w:rPr>
        <w:t xml:space="preserve"> s výjimkou přijetí rozhodnutí ve věcech podle odst. 6.3 tohoto článku</w:t>
      </w:r>
      <w:r w:rsidR="00D0528E" w:rsidRPr="00BE67CE">
        <w:rPr>
          <w:rFonts w:ascii="Arial" w:hAnsi="Arial" w:cs="Arial"/>
          <w:sz w:val="20"/>
          <w:szCs w:val="20"/>
        </w:rPr>
        <w:t xml:space="preserve"> je zapotřebí souhlasu </w:t>
      </w:r>
      <w:r w:rsidR="00815A41" w:rsidRPr="00BE67CE">
        <w:rPr>
          <w:rFonts w:ascii="Arial" w:hAnsi="Arial" w:cs="Arial"/>
          <w:sz w:val="20"/>
          <w:szCs w:val="20"/>
        </w:rPr>
        <w:t>nadpoloviční většin</w:t>
      </w:r>
      <w:r w:rsidR="00154B88" w:rsidRPr="00BE67CE">
        <w:rPr>
          <w:rFonts w:ascii="Arial" w:hAnsi="Arial" w:cs="Arial"/>
          <w:sz w:val="20"/>
          <w:szCs w:val="20"/>
        </w:rPr>
        <w:t>y</w:t>
      </w:r>
      <w:r w:rsidR="00D0528E" w:rsidRPr="00BE67CE">
        <w:rPr>
          <w:rFonts w:ascii="Arial" w:hAnsi="Arial" w:cs="Arial"/>
          <w:sz w:val="20"/>
          <w:szCs w:val="20"/>
        </w:rPr>
        <w:t xml:space="preserve"> hlasů všech vlastníků jednotek.</w:t>
      </w:r>
    </w:p>
    <w:p w:rsidR="0032009F" w:rsidRPr="00BE67CE" w:rsidRDefault="0032009F" w:rsidP="00FE0C0A">
      <w:pPr>
        <w:widowControl w:val="0"/>
        <w:autoSpaceDE w:val="0"/>
        <w:autoSpaceDN w:val="0"/>
        <w:adjustRightInd w:val="0"/>
        <w:spacing w:after="0" w:line="240" w:lineRule="auto"/>
        <w:jc w:val="both"/>
        <w:rPr>
          <w:rFonts w:ascii="Arial" w:hAnsi="Arial" w:cs="Arial"/>
          <w:sz w:val="20"/>
          <w:szCs w:val="20"/>
        </w:rPr>
      </w:pPr>
    </w:p>
    <w:p w:rsidR="0071520B" w:rsidRPr="00BE67CE" w:rsidRDefault="0071520B" w:rsidP="00FE0C0A">
      <w:pPr>
        <w:widowControl w:val="0"/>
        <w:autoSpaceDE w:val="0"/>
        <w:autoSpaceDN w:val="0"/>
        <w:adjustRightInd w:val="0"/>
        <w:spacing w:after="0" w:line="240" w:lineRule="auto"/>
        <w:jc w:val="both"/>
        <w:rPr>
          <w:rFonts w:ascii="Arial" w:hAnsi="Arial" w:cs="Arial"/>
          <w:sz w:val="20"/>
          <w:szCs w:val="20"/>
        </w:rPr>
      </w:pPr>
    </w:p>
    <w:p w:rsidR="00BC0BB4" w:rsidRPr="00BE67CE" w:rsidRDefault="00BC0BB4" w:rsidP="00BC0BB4">
      <w:pPr>
        <w:widowControl w:val="0"/>
        <w:autoSpaceDE w:val="0"/>
        <w:autoSpaceDN w:val="0"/>
        <w:adjustRightInd w:val="0"/>
        <w:spacing w:after="0" w:line="240" w:lineRule="auto"/>
        <w:jc w:val="center"/>
        <w:outlineLvl w:val="0"/>
        <w:rPr>
          <w:rFonts w:ascii="Arial" w:hAnsi="Arial" w:cs="Arial"/>
          <w:b/>
          <w:sz w:val="20"/>
          <w:szCs w:val="20"/>
        </w:rPr>
      </w:pPr>
      <w:r w:rsidRPr="00BE67CE">
        <w:rPr>
          <w:rFonts w:ascii="Arial" w:hAnsi="Arial" w:cs="Arial"/>
          <w:b/>
          <w:sz w:val="20"/>
          <w:szCs w:val="20"/>
        </w:rPr>
        <w:t>Čl. VII</w:t>
      </w:r>
    </w:p>
    <w:p w:rsidR="00BC0BB4" w:rsidRPr="00BE67CE" w:rsidRDefault="00BC0BB4" w:rsidP="00BC0BB4">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Výbor společenství</w:t>
      </w:r>
    </w:p>
    <w:p w:rsidR="00BC0BB4" w:rsidRPr="00BE67CE" w:rsidRDefault="00BC0BB4" w:rsidP="00BC0BB4">
      <w:pPr>
        <w:widowControl w:val="0"/>
        <w:autoSpaceDE w:val="0"/>
        <w:autoSpaceDN w:val="0"/>
        <w:adjustRightInd w:val="0"/>
        <w:spacing w:after="0" w:line="240" w:lineRule="auto"/>
        <w:jc w:val="center"/>
        <w:rPr>
          <w:rFonts w:ascii="Arial" w:hAnsi="Arial" w:cs="Arial"/>
          <w:b/>
          <w:bCs/>
          <w:sz w:val="20"/>
          <w:szCs w:val="20"/>
        </w:rPr>
      </w:pPr>
    </w:p>
    <w:p w:rsidR="00BC0BB4" w:rsidRPr="00BE67CE"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Voleným orgánem společenství je výbor společenství (dále jen „výbor“).</w:t>
      </w:r>
    </w:p>
    <w:p w:rsidR="00BC0BB4" w:rsidRPr="00BE67CE" w:rsidRDefault="00BC0BB4" w:rsidP="00BC0BB4">
      <w:pPr>
        <w:widowControl w:val="0"/>
        <w:autoSpaceDE w:val="0"/>
        <w:autoSpaceDN w:val="0"/>
        <w:adjustRightInd w:val="0"/>
        <w:spacing w:after="0" w:line="240" w:lineRule="auto"/>
        <w:ind w:left="426" w:hanging="426"/>
        <w:jc w:val="both"/>
        <w:rPr>
          <w:rFonts w:ascii="Arial" w:hAnsi="Arial" w:cs="Arial"/>
          <w:sz w:val="18"/>
          <w:szCs w:val="18"/>
        </w:rPr>
      </w:pPr>
    </w:p>
    <w:p w:rsidR="00BC0BB4"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pacing w:val="-2"/>
          <w:sz w:val="20"/>
          <w:szCs w:val="20"/>
        </w:rPr>
      </w:pPr>
      <w:r w:rsidRPr="00BE67CE">
        <w:rPr>
          <w:rFonts w:ascii="Arial" w:hAnsi="Arial" w:cs="Arial"/>
          <w:spacing w:val="-2"/>
          <w:sz w:val="20"/>
          <w:szCs w:val="20"/>
        </w:rPr>
        <w:t>Funkční období člena výboru je 5 let; počíná dnem zvolení do funkce nebo dnem, který byl při zvolení stanoven jako počátek výkonu funkce</w:t>
      </w:r>
      <w:r w:rsidR="00D15C23">
        <w:rPr>
          <w:rFonts w:ascii="Arial" w:hAnsi="Arial" w:cs="Arial"/>
          <w:spacing w:val="-2"/>
          <w:sz w:val="20"/>
          <w:szCs w:val="20"/>
        </w:rPr>
        <w:t>,</w:t>
      </w:r>
      <w:r w:rsidRPr="00BE67CE">
        <w:rPr>
          <w:rFonts w:ascii="Arial" w:hAnsi="Arial" w:cs="Arial"/>
          <w:spacing w:val="-2"/>
          <w:sz w:val="20"/>
          <w:szCs w:val="20"/>
        </w:rPr>
        <w:t xml:space="preserve"> a končí uplynutím funkčního období. Členství ve výboru dále končí v důsledku odstoupení z funkce nebo odvolání z funkce. Odstoupí-li člen výboru ze své funkce na schůzi výboru nebo na zasedání shromáždění, zanikne mu členství ve výboru tímto odstoupením.</w:t>
      </w:r>
    </w:p>
    <w:p w:rsidR="008D3C03" w:rsidRDefault="008D3C03">
      <w:pPr>
        <w:widowControl w:val="0"/>
        <w:autoSpaceDE w:val="0"/>
        <w:autoSpaceDN w:val="0"/>
        <w:adjustRightInd w:val="0"/>
        <w:spacing w:after="0" w:line="240" w:lineRule="auto"/>
        <w:ind w:left="426"/>
        <w:jc w:val="both"/>
        <w:rPr>
          <w:rFonts w:ascii="Arial" w:hAnsi="Arial" w:cs="Arial"/>
          <w:spacing w:val="-2"/>
          <w:sz w:val="20"/>
          <w:szCs w:val="20"/>
        </w:rPr>
      </w:pPr>
    </w:p>
    <w:p w:rsidR="00BC0BB4" w:rsidRPr="00BE67CE"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Výbor je statutárním orgánem společenství, za svou činnost odpovídá shromáždění. </w:t>
      </w:r>
    </w:p>
    <w:p w:rsidR="00BC0BB4" w:rsidRPr="00BE67CE" w:rsidRDefault="00BC0BB4" w:rsidP="00BC0BB4">
      <w:pPr>
        <w:widowControl w:val="0"/>
        <w:autoSpaceDE w:val="0"/>
        <w:autoSpaceDN w:val="0"/>
        <w:adjustRightInd w:val="0"/>
        <w:spacing w:after="0" w:line="240" w:lineRule="auto"/>
        <w:ind w:left="426" w:hanging="426"/>
        <w:jc w:val="both"/>
        <w:rPr>
          <w:rFonts w:ascii="Arial" w:hAnsi="Arial" w:cs="Arial"/>
          <w:sz w:val="20"/>
          <w:szCs w:val="20"/>
        </w:rPr>
      </w:pPr>
    </w:p>
    <w:p w:rsidR="00BC0BB4" w:rsidRPr="00BE67CE"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pacing w:val="-2"/>
          <w:sz w:val="20"/>
          <w:szCs w:val="20"/>
        </w:rPr>
      </w:pPr>
      <w:r w:rsidRPr="00BE67CE">
        <w:rPr>
          <w:rFonts w:ascii="Arial" w:hAnsi="Arial" w:cs="Arial"/>
          <w:spacing w:val="-2"/>
          <w:sz w:val="20"/>
          <w:szCs w:val="20"/>
        </w:rPr>
        <w:t>Výboru náleží veškerá působnost, kterou stanovy, zákon nebo rozhodnutí orgánu veřejné moci nesvěří jinému orgánu právnické osoby. Výbor řídí a organizuje běžnou činnost společenství a rozhoduje ve věcech spojených se správou domu a pozemku a s předmětem činnosti společenství s výjimkou těch věcí, které jsou podle právních předpisů a těchto stanov ve výlučné působnosti shromáždění nebo si je shromáždění k rozhodnutí vyhradilo.</w:t>
      </w:r>
    </w:p>
    <w:p w:rsidR="00BC0BB4" w:rsidRPr="00BE67CE" w:rsidRDefault="00BC0BB4" w:rsidP="00BC0BB4">
      <w:pPr>
        <w:widowControl w:val="0"/>
        <w:autoSpaceDE w:val="0"/>
        <w:autoSpaceDN w:val="0"/>
        <w:adjustRightInd w:val="0"/>
        <w:spacing w:after="0" w:line="240" w:lineRule="auto"/>
        <w:ind w:left="426" w:hanging="426"/>
        <w:jc w:val="both"/>
        <w:rPr>
          <w:rFonts w:ascii="Arial" w:hAnsi="Arial" w:cs="Arial"/>
          <w:sz w:val="18"/>
          <w:szCs w:val="18"/>
        </w:rPr>
      </w:pPr>
    </w:p>
    <w:p w:rsidR="00BC0BB4" w:rsidRPr="00BE67CE"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V působnosti výboru je také rozhodování o:</w:t>
      </w:r>
    </w:p>
    <w:p w:rsidR="00BC0BB4" w:rsidRPr="00BE67CE" w:rsidRDefault="00BC0BB4" w:rsidP="00BC0BB4">
      <w:pPr>
        <w:pStyle w:val="Odstavecseseznamem"/>
        <w:numPr>
          <w:ilvl w:val="1"/>
          <w:numId w:val="15"/>
        </w:numPr>
        <w:spacing w:after="0" w:line="240" w:lineRule="auto"/>
        <w:ind w:left="993" w:hanging="568"/>
        <w:jc w:val="both"/>
        <w:rPr>
          <w:rFonts w:ascii="Arial" w:hAnsi="Arial" w:cs="Arial"/>
          <w:spacing w:val="-2"/>
          <w:sz w:val="20"/>
          <w:szCs w:val="20"/>
        </w:rPr>
      </w:pPr>
      <w:r w:rsidRPr="00BE67CE">
        <w:rPr>
          <w:rFonts w:ascii="Arial" w:hAnsi="Arial" w:cs="Arial"/>
          <w:spacing w:val="-2"/>
          <w:sz w:val="20"/>
          <w:szCs w:val="20"/>
        </w:rPr>
        <w:lastRenderedPageBreak/>
        <w:t>nabytí movitých věcí, jejichž pořizovací cena nedosáhne v kalendářním roce souhrnné částky 25.000 Kč a dále rozhodování o zcizení nebo zatížení movitých věcí, jejichž zůstatková cena v kalendářním roce nepřesáhne v souhrnu částku 25.000 Kč,</w:t>
      </w:r>
    </w:p>
    <w:p w:rsidR="00BC0BB4" w:rsidRPr="005B5126" w:rsidRDefault="00BC0BB4" w:rsidP="00BC0BB4">
      <w:pPr>
        <w:pStyle w:val="Odstavecseseznamem"/>
        <w:numPr>
          <w:ilvl w:val="1"/>
          <w:numId w:val="15"/>
        </w:numPr>
        <w:spacing w:after="0" w:line="240" w:lineRule="auto"/>
        <w:ind w:left="993" w:hanging="568"/>
        <w:jc w:val="both"/>
        <w:rPr>
          <w:rFonts w:ascii="Arial" w:hAnsi="Arial" w:cs="Arial"/>
          <w:sz w:val="20"/>
          <w:szCs w:val="20"/>
        </w:rPr>
      </w:pPr>
      <w:r w:rsidRPr="00127CDA">
        <w:rPr>
          <w:rFonts w:ascii="Arial" w:hAnsi="Arial" w:cs="Arial"/>
          <w:sz w:val="20"/>
          <w:szCs w:val="20"/>
        </w:rPr>
        <w:t>údržbě, opravě nebo stavební úpravě společné části, celková částka na opravy a údržbu však nesmí překročit souhrnnou částku v součtu 25.000 Kč plus 1.000 Kč v průměru na každou jednotku v domě v kalendářním roce. Tento limit n</w:t>
      </w:r>
      <w:r w:rsidRPr="00D522A2">
        <w:rPr>
          <w:rFonts w:ascii="Arial" w:hAnsi="Arial" w:cs="Arial"/>
          <w:sz w:val="20"/>
          <w:szCs w:val="20"/>
        </w:rPr>
        <w:t xml:space="preserve">eplatí, jde-li o havarijní stav či odstranění jeho důsledků a/nebo opatření k zabránění větší škodě na společných částech nebo majetku vlastníků jednotek. </w:t>
      </w:r>
    </w:p>
    <w:p w:rsidR="00BC0BB4" w:rsidRPr="00BE67CE" w:rsidRDefault="00BC0BB4" w:rsidP="00BC0BB4">
      <w:pPr>
        <w:widowControl w:val="0"/>
        <w:autoSpaceDE w:val="0"/>
        <w:autoSpaceDN w:val="0"/>
        <w:adjustRightInd w:val="0"/>
        <w:spacing w:after="0" w:line="240" w:lineRule="auto"/>
        <w:ind w:left="426"/>
        <w:jc w:val="both"/>
        <w:rPr>
          <w:rFonts w:ascii="Arial" w:hAnsi="Arial" w:cs="Arial"/>
          <w:sz w:val="20"/>
          <w:szCs w:val="20"/>
        </w:rPr>
      </w:pPr>
      <w:r w:rsidRPr="00BE67CE">
        <w:rPr>
          <w:rFonts w:ascii="Arial" w:hAnsi="Arial" w:cs="Arial"/>
          <w:sz w:val="20"/>
          <w:szCs w:val="20"/>
        </w:rPr>
        <w:t xml:space="preserve">O všech rozhodnutích podle bodů 5.1 a </w:t>
      </w:r>
      <w:proofErr w:type="gramStart"/>
      <w:r w:rsidRPr="00BE67CE">
        <w:rPr>
          <w:rFonts w:ascii="Arial" w:hAnsi="Arial" w:cs="Arial"/>
          <w:sz w:val="20"/>
          <w:szCs w:val="20"/>
        </w:rPr>
        <w:t>5.2. tohoto</w:t>
      </w:r>
      <w:proofErr w:type="gramEnd"/>
      <w:r w:rsidRPr="00BE67CE">
        <w:rPr>
          <w:rFonts w:ascii="Arial" w:hAnsi="Arial" w:cs="Arial"/>
          <w:sz w:val="20"/>
          <w:szCs w:val="20"/>
        </w:rPr>
        <w:t xml:space="preserve"> článku je  výbor společenství povinen informovat nejpozději na nejbližším zasedání shromáždění.</w:t>
      </w:r>
    </w:p>
    <w:p w:rsidR="00BC0BB4" w:rsidRPr="00BE67CE" w:rsidRDefault="00BC0BB4" w:rsidP="00BC0BB4">
      <w:pPr>
        <w:widowControl w:val="0"/>
        <w:autoSpaceDE w:val="0"/>
        <w:autoSpaceDN w:val="0"/>
        <w:adjustRightInd w:val="0"/>
        <w:spacing w:after="0" w:line="240" w:lineRule="auto"/>
        <w:ind w:left="426" w:hanging="426"/>
        <w:jc w:val="both"/>
        <w:rPr>
          <w:rFonts w:ascii="Arial" w:hAnsi="Arial" w:cs="Arial"/>
          <w:sz w:val="20"/>
          <w:szCs w:val="20"/>
        </w:rPr>
      </w:pPr>
    </w:p>
    <w:p w:rsidR="00BC0BB4" w:rsidRPr="00BE67CE" w:rsidRDefault="00BC0BB4" w:rsidP="00BC0BB4">
      <w:pPr>
        <w:pStyle w:val="Odstavecseseznamem"/>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Člen výboru je volen a odvoláván shromážděním. Způsobilost být členem výboru stanoví zákon.</w:t>
      </w:r>
    </w:p>
    <w:p w:rsidR="00BC0BB4" w:rsidRPr="00BE67CE" w:rsidRDefault="00BC0BB4" w:rsidP="00BC0BB4">
      <w:pPr>
        <w:pStyle w:val="Odstavecseseznamem"/>
        <w:widowControl w:val="0"/>
        <w:autoSpaceDE w:val="0"/>
        <w:autoSpaceDN w:val="0"/>
        <w:adjustRightInd w:val="0"/>
        <w:spacing w:after="0" w:line="240" w:lineRule="auto"/>
        <w:ind w:left="426" w:hanging="426"/>
        <w:jc w:val="both"/>
        <w:rPr>
          <w:rFonts w:ascii="Arial" w:hAnsi="Arial" w:cs="Arial"/>
          <w:sz w:val="20"/>
          <w:szCs w:val="20"/>
        </w:rPr>
      </w:pPr>
    </w:p>
    <w:p w:rsidR="00BC0BB4" w:rsidRPr="00BE67CE" w:rsidRDefault="00BC0BB4" w:rsidP="00BC0BB4">
      <w:pPr>
        <w:pStyle w:val="Odstavecseseznamem"/>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Výbor je </w:t>
      </w:r>
      <w:r>
        <w:rPr>
          <w:rFonts w:ascii="Arial" w:hAnsi="Arial" w:cs="Arial"/>
          <w:sz w:val="20"/>
          <w:szCs w:val="20"/>
        </w:rPr>
        <w:t xml:space="preserve">tří </w:t>
      </w:r>
      <w:r w:rsidRPr="00BE67CE">
        <w:rPr>
          <w:rFonts w:ascii="Arial" w:hAnsi="Arial" w:cs="Arial"/>
          <w:sz w:val="20"/>
          <w:szCs w:val="20"/>
        </w:rPr>
        <w:t>členný. Výbor volí předsedu a místopředsedu z řad svých členů a z funkce je odvolává. Předseda výboru organizuje, svolává a řídí činnost výboru, organizuje běžnou činnost společenství. Výbor koná své schůze podle potřeby, nejméně však jednou za čtvrtletí, a předseda jej svolává písemnou či e-mailovou pozvánkou.</w:t>
      </w:r>
    </w:p>
    <w:p w:rsidR="00BC0BB4" w:rsidRPr="00BE67CE" w:rsidRDefault="00BC0BB4" w:rsidP="00BC0BB4">
      <w:pPr>
        <w:widowControl w:val="0"/>
        <w:autoSpaceDE w:val="0"/>
        <w:autoSpaceDN w:val="0"/>
        <w:adjustRightInd w:val="0"/>
        <w:spacing w:after="0" w:line="240" w:lineRule="auto"/>
        <w:ind w:left="426" w:hanging="426"/>
        <w:jc w:val="both"/>
        <w:rPr>
          <w:rFonts w:ascii="Arial" w:hAnsi="Arial" w:cs="Arial"/>
          <w:sz w:val="20"/>
          <w:szCs w:val="20"/>
        </w:rPr>
      </w:pPr>
    </w:p>
    <w:p w:rsidR="00BC0BB4" w:rsidRPr="00BE67CE" w:rsidRDefault="00BC0BB4" w:rsidP="00BC0BB4">
      <w:pPr>
        <w:pStyle w:val="Odstavecseseznamem"/>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Pokud počet členů výboru neklesl pod polovinu, může výbor kooptovat další členy do nejbližšího zasedání shromáždění. Shromáždění může zvolit náhradníky členů výboru, kteří nastupují na uvolněné místo členů výboru podle stanoveného pořadí. </w:t>
      </w:r>
    </w:p>
    <w:p w:rsidR="00BC0BB4" w:rsidRPr="00BE67CE" w:rsidRDefault="00BC0BB4" w:rsidP="00BC0BB4">
      <w:pPr>
        <w:widowControl w:val="0"/>
        <w:autoSpaceDE w:val="0"/>
        <w:autoSpaceDN w:val="0"/>
        <w:adjustRightInd w:val="0"/>
        <w:spacing w:after="0" w:line="240" w:lineRule="auto"/>
        <w:jc w:val="both"/>
        <w:rPr>
          <w:rFonts w:ascii="Arial" w:hAnsi="Arial" w:cs="Arial"/>
          <w:sz w:val="20"/>
          <w:szCs w:val="20"/>
        </w:rPr>
      </w:pPr>
    </w:p>
    <w:p w:rsidR="00BC0BB4" w:rsidRPr="00BE67CE" w:rsidRDefault="00BC0BB4" w:rsidP="00BC0BB4">
      <w:pPr>
        <w:pStyle w:val="Odstavecseseznamem"/>
        <w:widowControl w:val="0"/>
        <w:numPr>
          <w:ilvl w:val="0"/>
          <w:numId w:val="15"/>
        </w:numPr>
        <w:autoSpaceDE w:val="0"/>
        <w:autoSpaceDN w:val="0"/>
        <w:adjustRightInd w:val="0"/>
        <w:spacing w:after="0" w:line="240" w:lineRule="auto"/>
        <w:ind w:left="426" w:hanging="426"/>
        <w:jc w:val="both"/>
        <w:rPr>
          <w:rFonts w:ascii="Arial" w:hAnsi="Arial" w:cs="Arial"/>
          <w:spacing w:val="-4"/>
          <w:sz w:val="20"/>
          <w:szCs w:val="20"/>
        </w:rPr>
      </w:pPr>
      <w:r w:rsidRPr="00BE67CE">
        <w:rPr>
          <w:rFonts w:ascii="Arial" w:hAnsi="Arial" w:cs="Arial"/>
          <w:spacing w:val="-4"/>
          <w:sz w:val="20"/>
          <w:szCs w:val="20"/>
        </w:rPr>
        <w:t>Za výbor jedná navenek jeho předseda. V době nepřítomnosti předsedy jej zastupuje místopředseda. Jde-li o písemný právní úkon, který činí výbor, musí být podepsán předsedou nebo v jeho zastoupení místopředsedou a dalším členem výboru. Podepisuje-li předseda spolu s místopředsedou, je podpis místopředsedy považován za podpis dalšího člena výboru. Každý člen výboru má jeden hlas. Výbor je schopen usnášení, je-li přítomna nadpoloviční většina jeho členů. K přijetí usnesení je zapotřebí nadpoloviční většiny hlasů přítomných členů výboru. Požádá-li o to člen výboru, musí být do zápisu výslovně uveden jeho nesouhlas s přijatým usnesením, popřípadě též důvody tohoto nesouhlasu.</w:t>
      </w:r>
    </w:p>
    <w:p w:rsidR="00BC0BB4" w:rsidRPr="00BE67CE" w:rsidRDefault="00BC0BB4" w:rsidP="00BC0BB4">
      <w:pPr>
        <w:pStyle w:val="Odstavecseseznamem"/>
        <w:widowControl w:val="0"/>
        <w:autoSpaceDE w:val="0"/>
        <w:autoSpaceDN w:val="0"/>
        <w:adjustRightInd w:val="0"/>
        <w:spacing w:after="0" w:line="240" w:lineRule="auto"/>
        <w:ind w:left="426" w:hanging="426"/>
        <w:jc w:val="center"/>
        <w:rPr>
          <w:rFonts w:ascii="Arial" w:hAnsi="Arial" w:cs="Arial"/>
          <w:b/>
          <w:bCs/>
          <w:sz w:val="20"/>
          <w:szCs w:val="20"/>
        </w:rPr>
      </w:pPr>
    </w:p>
    <w:p w:rsidR="00BC0BB4" w:rsidRPr="00BC0BB4" w:rsidRDefault="00BC0BB4" w:rsidP="00BC0BB4">
      <w:pPr>
        <w:widowControl w:val="0"/>
        <w:numPr>
          <w:ilvl w:val="0"/>
          <w:numId w:val="15"/>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Výbor jedná za společenství ve všech věcech společenství jako právnické osoby.</w:t>
      </w:r>
      <w:r>
        <w:rPr>
          <w:rFonts w:ascii="Arial" w:hAnsi="Arial" w:cs="Arial"/>
          <w:sz w:val="20"/>
          <w:szCs w:val="20"/>
        </w:rPr>
        <w:t xml:space="preserve"> </w:t>
      </w:r>
      <w:r w:rsidRPr="00BC0BB4">
        <w:rPr>
          <w:rFonts w:ascii="Arial" w:hAnsi="Arial" w:cs="Arial"/>
          <w:sz w:val="20"/>
          <w:szCs w:val="20"/>
        </w:rPr>
        <w:t>Výbor zejména připravuje podklady pro jednání shromáždění, svolává shromáždění, předkládá shromáždění zprávy o všech záležitostech společenství, včetně účetní závěrky a písemných materiálů, které má shromáždění projednat, zajišťuje řádné vedení písemností společenství, sděluje jednotlivým členům společenství podle usnesení shromáždění výši záloh na náklady spojené se správou domu a pozemku a výši záloh na úhradu za služby, zajišťuje vyúčtování záloh a vypořádání nedoplatků nebo přeplatků.</w:t>
      </w:r>
    </w:p>
    <w:p w:rsidR="00C74C21" w:rsidRPr="00BE67CE" w:rsidRDefault="00BC0BB4" w:rsidP="00BC0BB4">
      <w:pPr>
        <w:widowControl w:val="0"/>
        <w:autoSpaceDE w:val="0"/>
        <w:autoSpaceDN w:val="0"/>
        <w:adjustRightInd w:val="0"/>
        <w:spacing w:after="0" w:line="240" w:lineRule="auto"/>
        <w:jc w:val="center"/>
        <w:rPr>
          <w:rFonts w:ascii="Arial" w:hAnsi="Arial" w:cs="Arial"/>
          <w:sz w:val="20"/>
          <w:szCs w:val="20"/>
        </w:rPr>
      </w:pPr>
      <w:r w:rsidRPr="00BE67CE">
        <w:rPr>
          <w:rFonts w:ascii="Arial" w:hAnsi="Arial" w:cs="Arial"/>
          <w:sz w:val="20"/>
          <w:szCs w:val="20"/>
        </w:rPr>
        <w:t xml:space="preserve"> </w:t>
      </w:r>
    </w:p>
    <w:p w:rsidR="00DA7709" w:rsidRPr="00BE67CE" w:rsidRDefault="00DA7709" w:rsidP="00FE0C0A">
      <w:pPr>
        <w:widowControl w:val="0"/>
        <w:autoSpaceDE w:val="0"/>
        <w:autoSpaceDN w:val="0"/>
        <w:adjustRightInd w:val="0"/>
        <w:spacing w:after="0" w:line="240" w:lineRule="auto"/>
        <w:rPr>
          <w:rFonts w:ascii="Arial" w:hAnsi="Arial" w:cs="Arial"/>
          <w:b/>
          <w:sz w:val="20"/>
          <w:szCs w:val="20"/>
        </w:rPr>
      </w:pPr>
    </w:p>
    <w:p w:rsidR="00B53F18" w:rsidRPr="00BE67CE" w:rsidRDefault="00B53F18" w:rsidP="00DA7709">
      <w:pPr>
        <w:widowControl w:val="0"/>
        <w:autoSpaceDE w:val="0"/>
        <w:autoSpaceDN w:val="0"/>
        <w:adjustRightInd w:val="0"/>
        <w:spacing w:after="0" w:line="240" w:lineRule="auto"/>
        <w:jc w:val="center"/>
        <w:rPr>
          <w:rFonts w:ascii="Arial" w:hAnsi="Arial" w:cs="Arial"/>
          <w:b/>
          <w:sz w:val="20"/>
          <w:szCs w:val="20"/>
        </w:rPr>
      </w:pPr>
    </w:p>
    <w:p w:rsidR="0032009F" w:rsidRPr="00BE67CE" w:rsidRDefault="0032009F" w:rsidP="00DA7709">
      <w:pPr>
        <w:widowControl w:val="0"/>
        <w:autoSpaceDE w:val="0"/>
        <w:autoSpaceDN w:val="0"/>
        <w:adjustRightInd w:val="0"/>
        <w:spacing w:after="0" w:line="240" w:lineRule="auto"/>
        <w:jc w:val="center"/>
        <w:rPr>
          <w:rFonts w:ascii="Arial" w:hAnsi="Arial" w:cs="Arial"/>
          <w:b/>
          <w:sz w:val="20"/>
          <w:szCs w:val="20"/>
        </w:rPr>
      </w:pPr>
      <w:r w:rsidRPr="00BE67CE">
        <w:rPr>
          <w:rFonts w:ascii="Arial" w:hAnsi="Arial" w:cs="Arial"/>
          <w:b/>
          <w:sz w:val="20"/>
          <w:szCs w:val="20"/>
        </w:rPr>
        <w:t xml:space="preserve">Čl. </w:t>
      </w:r>
      <w:r w:rsidR="001A4E33" w:rsidRPr="00BE67CE">
        <w:rPr>
          <w:rFonts w:ascii="Arial" w:hAnsi="Arial" w:cs="Arial"/>
          <w:b/>
          <w:sz w:val="20"/>
          <w:szCs w:val="20"/>
        </w:rPr>
        <w:t>VIII</w:t>
      </w:r>
    </w:p>
    <w:p w:rsidR="0032009F" w:rsidRPr="00BE67CE" w:rsidRDefault="0032009F" w:rsidP="00FE0C0A">
      <w:pPr>
        <w:widowControl w:val="0"/>
        <w:autoSpaceDE w:val="0"/>
        <w:autoSpaceDN w:val="0"/>
        <w:adjustRightInd w:val="0"/>
        <w:spacing w:after="0" w:line="240" w:lineRule="auto"/>
        <w:jc w:val="center"/>
        <w:rPr>
          <w:rFonts w:ascii="Arial" w:hAnsi="Arial" w:cs="Arial"/>
          <w:sz w:val="20"/>
          <w:szCs w:val="20"/>
        </w:rPr>
      </w:pPr>
      <w:r w:rsidRPr="00BE67CE">
        <w:rPr>
          <w:rFonts w:ascii="Arial" w:hAnsi="Arial" w:cs="Arial"/>
          <w:b/>
          <w:sz w:val="20"/>
          <w:szCs w:val="20"/>
        </w:rPr>
        <w:t xml:space="preserve">Pravidla pro správu </w:t>
      </w:r>
      <w:r w:rsidR="009D7FEE" w:rsidRPr="00BE67CE">
        <w:rPr>
          <w:rFonts w:ascii="Arial" w:hAnsi="Arial" w:cs="Arial"/>
          <w:b/>
          <w:sz w:val="20"/>
          <w:szCs w:val="20"/>
        </w:rPr>
        <w:t xml:space="preserve">domu a pozemku </w:t>
      </w:r>
      <w:r w:rsidRPr="00BE67CE">
        <w:rPr>
          <w:rFonts w:ascii="Arial" w:hAnsi="Arial" w:cs="Arial"/>
          <w:b/>
          <w:sz w:val="20"/>
          <w:szCs w:val="20"/>
        </w:rPr>
        <w:t>a užívání společných částí</w:t>
      </w:r>
      <w:r w:rsidRPr="00BE67CE">
        <w:rPr>
          <w:rFonts w:ascii="Arial" w:hAnsi="Arial" w:cs="Arial"/>
          <w:sz w:val="20"/>
          <w:szCs w:val="20"/>
        </w:rPr>
        <w:t xml:space="preserve"> </w:t>
      </w:r>
    </w:p>
    <w:p w:rsidR="00F97996" w:rsidRPr="00BE67CE" w:rsidRDefault="00F97996" w:rsidP="00FE0C0A">
      <w:pPr>
        <w:widowControl w:val="0"/>
        <w:autoSpaceDE w:val="0"/>
        <w:autoSpaceDN w:val="0"/>
        <w:adjustRightInd w:val="0"/>
        <w:spacing w:after="0" w:line="240" w:lineRule="auto"/>
        <w:rPr>
          <w:rFonts w:ascii="Arial" w:hAnsi="Arial" w:cs="Arial"/>
          <w:b/>
          <w:bCs/>
          <w:sz w:val="20"/>
          <w:szCs w:val="20"/>
        </w:rPr>
      </w:pPr>
    </w:p>
    <w:p w:rsidR="004E3FC6" w:rsidRPr="00BE67CE" w:rsidRDefault="0032009F" w:rsidP="004E3FC6">
      <w:pPr>
        <w:widowControl w:val="0"/>
        <w:numPr>
          <w:ilvl w:val="0"/>
          <w:numId w:val="7"/>
        </w:numPr>
        <w:autoSpaceDE w:val="0"/>
        <w:autoSpaceDN w:val="0"/>
        <w:adjustRightInd w:val="0"/>
        <w:spacing w:after="0" w:line="240" w:lineRule="auto"/>
        <w:ind w:left="426" w:hanging="426"/>
        <w:jc w:val="both"/>
        <w:rPr>
          <w:rFonts w:ascii="Arial" w:hAnsi="Arial" w:cs="Arial"/>
          <w:bCs/>
          <w:sz w:val="20"/>
          <w:szCs w:val="20"/>
        </w:rPr>
      </w:pPr>
      <w:r w:rsidRPr="00BE67CE">
        <w:rPr>
          <w:rFonts w:ascii="Arial" w:hAnsi="Arial" w:cs="Arial"/>
          <w:bCs/>
          <w:sz w:val="20"/>
          <w:szCs w:val="20"/>
        </w:rPr>
        <w:t>Pokud dále není uvedeno jinak, všechny společné části přímo či i jen nepřímo užívají a podílejí se proto i na jejich správě, tedy na rozhodování o nich i na financování nákladů na ně, všichni členové společenství.</w:t>
      </w:r>
      <w:r w:rsidR="004E3FC6" w:rsidRPr="00BE67CE">
        <w:rPr>
          <w:rFonts w:ascii="Arial" w:hAnsi="Arial" w:cs="Arial"/>
          <w:bCs/>
          <w:sz w:val="20"/>
          <w:szCs w:val="20"/>
        </w:rPr>
        <w:t xml:space="preserve"> </w:t>
      </w:r>
      <w:r w:rsidR="00E83EA7" w:rsidRPr="00BE67CE">
        <w:rPr>
          <w:rFonts w:ascii="Arial" w:hAnsi="Arial" w:cs="Arial"/>
          <w:bCs/>
          <w:sz w:val="20"/>
          <w:szCs w:val="20"/>
        </w:rPr>
        <w:t>Správa domu a pozemku zahrnuje vše, co nenáleží vlastníku jednotky a co je v zájmu všech spoluvlastníků nutné nebo účelné pro řádnou péči o dům a pozemek a zachování nebo zlepšení společných částí.</w:t>
      </w:r>
      <w:r w:rsidR="00830DE9" w:rsidRPr="00BE67CE">
        <w:rPr>
          <w:rFonts w:ascii="Arial" w:hAnsi="Arial" w:cs="Arial"/>
          <w:bCs/>
          <w:sz w:val="20"/>
          <w:szCs w:val="20"/>
        </w:rPr>
        <w:t xml:space="preserve"> Má se za to, že se správa vztahuje i na společné části, které slouží k výlučnému užívání jen některým vlastníkům jednotek.</w:t>
      </w:r>
    </w:p>
    <w:p w:rsidR="00E83EA7" w:rsidRPr="00BE67CE" w:rsidRDefault="00E83EA7" w:rsidP="00E83EA7">
      <w:pPr>
        <w:widowControl w:val="0"/>
        <w:autoSpaceDE w:val="0"/>
        <w:autoSpaceDN w:val="0"/>
        <w:adjustRightInd w:val="0"/>
        <w:spacing w:after="0" w:line="240" w:lineRule="auto"/>
        <w:ind w:left="426"/>
        <w:jc w:val="both"/>
        <w:rPr>
          <w:rFonts w:ascii="Arial" w:hAnsi="Arial" w:cs="Arial"/>
          <w:bCs/>
          <w:sz w:val="20"/>
          <w:szCs w:val="20"/>
        </w:rPr>
      </w:pPr>
    </w:p>
    <w:p w:rsidR="00830DE9" w:rsidRPr="00BE67CE" w:rsidRDefault="00830DE9" w:rsidP="00830DE9">
      <w:pPr>
        <w:pStyle w:val="Odstavecseseznamem"/>
        <w:widowControl w:val="0"/>
        <w:numPr>
          <w:ilvl w:val="0"/>
          <w:numId w:val="7"/>
        </w:numPr>
        <w:autoSpaceDE w:val="0"/>
        <w:autoSpaceDN w:val="0"/>
        <w:adjustRightInd w:val="0"/>
        <w:spacing w:after="0" w:line="240" w:lineRule="auto"/>
        <w:ind w:left="426" w:hanging="426"/>
        <w:jc w:val="both"/>
        <w:rPr>
          <w:rFonts w:ascii="Arial" w:hAnsi="Arial" w:cs="Arial"/>
          <w:bCs/>
          <w:sz w:val="20"/>
          <w:szCs w:val="20"/>
        </w:rPr>
      </w:pPr>
      <w:r w:rsidRPr="00BE67CE">
        <w:rPr>
          <w:rFonts w:ascii="Arial" w:hAnsi="Arial" w:cs="Arial"/>
          <w:sz w:val="20"/>
          <w:szCs w:val="20"/>
        </w:rPr>
        <w:t>Na základě rozhodnutí shromáždění může společenství pověřit jinou osobu zajišťováním některých činností správy domu a pozemku; tím nejsou dotčeny působnost a odpovědnost společenství za zajišťování činnosti podle zákona a těchto stanov, ani výlučná působnost orgánu společenství podle zákona a těchto stanov.</w:t>
      </w:r>
    </w:p>
    <w:p w:rsidR="0032009F" w:rsidRPr="00BE67CE" w:rsidRDefault="0032009F" w:rsidP="00DA7709">
      <w:pPr>
        <w:widowControl w:val="0"/>
        <w:autoSpaceDE w:val="0"/>
        <w:autoSpaceDN w:val="0"/>
        <w:adjustRightInd w:val="0"/>
        <w:spacing w:after="0" w:line="240" w:lineRule="auto"/>
        <w:ind w:left="426" w:hanging="426"/>
        <w:jc w:val="both"/>
        <w:rPr>
          <w:rFonts w:ascii="Arial" w:hAnsi="Arial" w:cs="Arial"/>
          <w:bCs/>
          <w:sz w:val="20"/>
          <w:szCs w:val="20"/>
        </w:rPr>
      </w:pPr>
    </w:p>
    <w:p w:rsidR="0032009F" w:rsidRPr="00BE67CE" w:rsidRDefault="0032009F" w:rsidP="00DA7709">
      <w:pPr>
        <w:widowControl w:val="0"/>
        <w:numPr>
          <w:ilvl w:val="0"/>
          <w:numId w:val="7"/>
        </w:numPr>
        <w:autoSpaceDE w:val="0"/>
        <w:autoSpaceDN w:val="0"/>
        <w:adjustRightInd w:val="0"/>
        <w:spacing w:after="0" w:line="240" w:lineRule="auto"/>
        <w:ind w:left="426" w:hanging="426"/>
        <w:jc w:val="both"/>
        <w:rPr>
          <w:rFonts w:ascii="Arial" w:hAnsi="Arial" w:cs="Arial"/>
          <w:bCs/>
          <w:sz w:val="20"/>
          <w:szCs w:val="20"/>
        </w:rPr>
      </w:pPr>
      <w:r w:rsidRPr="00BE67CE">
        <w:rPr>
          <w:rFonts w:ascii="Arial" w:hAnsi="Arial" w:cs="Arial"/>
          <w:bCs/>
          <w:sz w:val="20"/>
          <w:szCs w:val="20"/>
        </w:rPr>
        <w:t xml:space="preserve">Pro správu </w:t>
      </w:r>
      <w:r w:rsidR="000E0367" w:rsidRPr="00BE67CE">
        <w:rPr>
          <w:rFonts w:ascii="Arial" w:hAnsi="Arial" w:cs="Arial"/>
          <w:bCs/>
          <w:sz w:val="20"/>
          <w:szCs w:val="20"/>
        </w:rPr>
        <w:t xml:space="preserve">domu a pozemku </w:t>
      </w:r>
      <w:r w:rsidRPr="00BE67CE">
        <w:rPr>
          <w:rFonts w:ascii="Arial" w:hAnsi="Arial" w:cs="Arial"/>
          <w:bCs/>
          <w:sz w:val="20"/>
          <w:szCs w:val="20"/>
        </w:rPr>
        <w:t>a užívání společných částí se stanoví tato pravidla:</w:t>
      </w:r>
    </w:p>
    <w:p w:rsidR="0032009F" w:rsidRPr="00BE67CE" w:rsidRDefault="0032009F"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O zásadách pro uzamykání společných částí (prostor), o podmínkách vydávání klíčů vlastníkům jednotek, o evidenci klíčů a nákladech s tím spojených a o případném upřesnění rozsahu a doby užívání společných prostor</w:t>
      </w:r>
      <w:r w:rsidR="006A4921" w:rsidRPr="00BE67CE">
        <w:rPr>
          <w:rFonts w:ascii="Arial" w:hAnsi="Arial" w:cs="Arial"/>
          <w:bCs/>
          <w:sz w:val="20"/>
          <w:szCs w:val="20"/>
        </w:rPr>
        <w:t xml:space="preserve"> </w:t>
      </w:r>
      <w:r w:rsidRPr="00BE67CE">
        <w:rPr>
          <w:rFonts w:ascii="Arial" w:hAnsi="Arial" w:cs="Arial"/>
          <w:bCs/>
          <w:sz w:val="20"/>
          <w:szCs w:val="20"/>
        </w:rPr>
        <w:t>rozhoduje shromáždění.</w:t>
      </w:r>
    </w:p>
    <w:p w:rsidR="0032009F" w:rsidRPr="00BE67CE" w:rsidRDefault="0032009F"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 xml:space="preserve">Člen společenství odpovídá za dodržení pravidel pro užívání společných částí i všemi </w:t>
      </w:r>
      <w:r w:rsidRPr="00BE67CE">
        <w:rPr>
          <w:rFonts w:ascii="Arial" w:hAnsi="Arial" w:cs="Arial"/>
          <w:bCs/>
          <w:sz w:val="20"/>
          <w:szCs w:val="20"/>
        </w:rPr>
        <w:lastRenderedPageBreak/>
        <w:t xml:space="preserve">osobami, </w:t>
      </w:r>
      <w:r w:rsidR="00B23F6B" w:rsidRPr="00BE67CE">
        <w:rPr>
          <w:rFonts w:ascii="Arial" w:hAnsi="Arial" w:cs="Arial"/>
          <w:bCs/>
          <w:sz w:val="20"/>
          <w:szCs w:val="20"/>
        </w:rPr>
        <w:t>kterým vstup do domu</w:t>
      </w:r>
      <w:r w:rsidRPr="00BE67CE">
        <w:rPr>
          <w:rFonts w:ascii="Arial" w:hAnsi="Arial" w:cs="Arial"/>
          <w:bCs/>
          <w:sz w:val="20"/>
          <w:szCs w:val="20"/>
        </w:rPr>
        <w:t xml:space="preserve"> umožní.</w:t>
      </w:r>
    </w:p>
    <w:p w:rsidR="0032009F" w:rsidRPr="00BE67CE" w:rsidRDefault="0032009F"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Člen společenství není oprávněn rušit další členy</w:t>
      </w:r>
      <w:r w:rsidR="00E63EAC" w:rsidRPr="00BE67CE">
        <w:rPr>
          <w:rFonts w:ascii="Arial" w:hAnsi="Arial" w:cs="Arial"/>
          <w:bCs/>
          <w:sz w:val="20"/>
          <w:szCs w:val="20"/>
        </w:rPr>
        <w:t xml:space="preserve"> společenství</w:t>
      </w:r>
      <w:r w:rsidRPr="00BE67CE">
        <w:rPr>
          <w:rFonts w:ascii="Arial" w:hAnsi="Arial" w:cs="Arial"/>
          <w:bCs/>
          <w:sz w:val="20"/>
          <w:szCs w:val="20"/>
        </w:rPr>
        <w:t xml:space="preserve"> či jiné osoby v užívání </w:t>
      </w:r>
      <w:r w:rsidR="00E63EAC" w:rsidRPr="00BE67CE">
        <w:rPr>
          <w:rFonts w:ascii="Arial" w:hAnsi="Arial" w:cs="Arial"/>
          <w:bCs/>
          <w:sz w:val="20"/>
          <w:szCs w:val="20"/>
        </w:rPr>
        <w:t xml:space="preserve">jednotek </w:t>
      </w:r>
      <w:r w:rsidRPr="00BE67CE">
        <w:rPr>
          <w:rFonts w:ascii="Arial" w:hAnsi="Arial" w:cs="Arial"/>
          <w:bCs/>
          <w:sz w:val="20"/>
          <w:szCs w:val="20"/>
        </w:rPr>
        <w:t>a společných částí nad míru přiměřenou místním poměrům, zejména nepřiměřeným hlukem, kouřem, otřesy, pachem či světlem.</w:t>
      </w:r>
    </w:p>
    <w:p w:rsidR="0032009F" w:rsidRPr="00BE67CE" w:rsidRDefault="0032009F"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Člen společenství není oprávněn uvnitř společných prostor jakkoli manipulovat s ohněm ani s doutnajícími předměty a je povinen se řídit předpisy o požární ochraně.</w:t>
      </w:r>
    </w:p>
    <w:p w:rsidR="0032009F" w:rsidRPr="00BE67CE" w:rsidRDefault="0032009F"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Člen společenství není oprávněn ve společných částech umisťovat či ukládat jakékoli předměty bez souhlasu statutárního orgánu</w:t>
      </w:r>
      <w:r w:rsidR="00BA6376">
        <w:rPr>
          <w:rFonts w:ascii="Arial" w:hAnsi="Arial" w:cs="Arial"/>
          <w:bCs/>
          <w:sz w:val="20"/>
          <w:szCs w:val="20"/>
        </w:rPr>
        <w:t xml:space="preserve"> společenství</w:t>
      </w:r>
      <w:r w:rsidRPr="00BE67CE">
        <w:rPr>
          <w:rFonts w:ascii="Arial" w:hAnsi="Arial" w:cs="Arial"/>
          <w:bCs/>
          <w:sz w:val="20"/>
          <w:szCs w:val="20"/>
        </w:rPr>
        <w:t>.</w:t>
      </w:r>
      <w:r w:rsidR="001A4E33" w:rsidRPr="00BE67CE">
        <w:rPr>
          <w:rFonts w:ascii="Arial" w:hAnsi="Arial" w:cs="Arial"/>
          <w:bCs/>
          <w:sz w:val="20"/>
          <w:szCs w:val="20"/>
        </w:rPr>
        <w:t xml:space="preserve"> To neplatí, pokud se jedná o společné části, </w:t>
      </w:r>
      <w:r w:rsidR="002D6B00" w:rsidRPr="00BE67CE">
        <w:rPr>
          <w:rFonts w:ascii="Arial" w:hAnsi="Arial" w:cs="Arial"/>
          <w:bCs/>
          <w:sz w:val="20"/>
          <w:szCs w:val="20"/>
        </w:rPr>
        <w:t xml:space="preserve">přenechané </w:t>
      </w:r>
      <w:r w:rsidR="001A4E33" w:rsidRPr="00BE67CE">
        <w:rPr>
          <w:rFonts w:ascii="Arial" w:hAnsi="Arial" w:cs="Arial"/>
          <w:bCs/>
          <w:sz w:val="20"/>
          <w:szCs w:val="20"/>
        </w:rPr>
        <w:t>k jeho výlučnému užívání</w:t>
      </w:r>
      <w:r w:rsidR="00935589" w:rsidRPr="00BE67CE">
        <w:rPr>
          <w:rFonts w:ascii="Arial" w:hAnsi="Arial" w:cs="Arial"/>
          <w:bCs/>
          <w:sz w:val="20"/>
          <w:szCs w:val="20"/>
        </w:rPr>
        <w:t>, povinnosti stanovené zvláštními předpisy tím nejsou dotčeny</w:t>
      </w:r>
      <w:r w:rsidR="001A4E33" w:rsidRPr="00BE67CE">
        <w:rPr>
          <w:rFonts w:ascii="Arial" w:hAnsi="Arial" w:cs="Arial"/>
          <w:bCs/>
          <w:sz w:val="20"/>
          <w:szCs w:val="20"/>
        </w:rPr>
        <w:t xml:space="preserve">. </w:t>
      </w:r>
    </w:p>
    <w:p w:rsidR="00845AF0" w:rsidRPr="00BE67CE" w:rsidRDefault="00830DE9"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sz w:val="20"/>
          <w:szCs w:val="20"/>
        </w:rPr>
        <w:t>Porušuje-li vlastník jednotky obvyklý způsob užívání společných částí domu a pozemku</w:t>
      </w:r>
      <w:r w:rsidR="006854DC" w:rsidRPr="00BE67CE">
        <w:rPr>
          <w:rFonts w:ascii="Arial" w:hAnsi="Arial" w:cs="Arial"/>
          <w:sz w:val="20"/>
          <w:szCs w:val="20"/>
        </w:rPr>
        <w:t xml:space="preserve"> nebo pokyny a pravidla společenstvím za tím účelem přijatá</w:t>
      </w:r>
      <w:r w:rsidRPr="00BE67CE">
        <w:rPr>
          <w:rFonts w:ascii="Arial" w:hAnsi="Arial" w:cs="Arial"/>
          <w:sz w:val="20"/>
          <w:szCs w:val="20"/>
        </w:rPr>
        <w:t xml:space="preserve">, vyzve ho společenství ke zdržení se takového jednání. </w:t>
      </w:r>
      <w:r w:rsidR="006854DC" w:rsidRPr="00BE67CE">
        <w:rPr>
          <w:rFonts w:ascii="Arial" w:hAnsi="Arial" w:cs="Arial"/>
          <w:sz w:val="20"/>
          <w:szCs w:val="20"/>
        </w:rPr>
        <w:t>V případě nerespektování výzvy vlastníkem jednotky je</w:t>
      </w:r>
      <w:r w:rsidRPr="00BE67CE">
        <w:rPr>
          <w:rFonts w:ascii="Arial" w:hAnsi="Arial" w:cs="Arial"/>
          <w:sz w:val="20"/>
          <w:szCs w:val="20"/>
        </w:rPr>
        <w:t xml:space="preserve"> společenství </w:t>
      </w:r>
      <w:r w:rsidR="006854DC" w:rsidRPr="00BE67CE">
        <w:rPr>
          <w:rFonts w:ascii="Arial" w:hAnsi="Arial" w:cs="Arial"/>
          <w:sz w:val="20"/>
          <w:szCs w:val="20"/>
        </w:rPr>
        <w:t>oprávněno činit opatření k naplnění výzvy</w:t>
      </w:r>
      <w:r w:rsidRPr="00BE67CE">
        <w:rPr>
          <w:rFonts w:ascii="Arial" w:hAnsi="Arial" w:cs="Arial"/>
          <w:sz w:val="20"/>
          <w:szCs w:val="20"/>
        </w:rPr>
        <w:t xml:space="preserve">, přičemž všechny účelně vynaložené náklady s tím spojené budou uplatněny vůči tomuto vlastníkovi jednotky.  </w:t>
      </w:r>
    </w:p>
    <w:p w:rsidR="0032009F" w:rsidRPr="00BE67CE" w:rsidRDefault="00EB6330" w:rsidP="00921761">
      <w:pPr>
        <w:widowControl w:val="0"/>
        <w:numPr>
          <w:ilvl w:val="1"/>
          <w:numId w:val="7"/>
        </w:numPr>
        <w:autoSpaceDE w:val="0"/>
        <w:autoSpaceDN w:val="0"/>
        <w:adjustRightInd w:val="0"/>
        <w:spacing w:after="0" w:line="240" w:lineRule="auto"/>
        <w:ind w:left="993" w:hanging="568"/>
        <w:jc w:val="both"/>
        <w:rPr>
          <w:rFonts w:ascii="Arial" w:hAnsi="Arial" w:cs="Arial"/>
          <w:bCs/>
          <w:sz w:val="20"/>
          <w:szCs w:val="20"/>
        </w:rPr>
      </w:pPr>
      <w:r w:rsidRPr="00BE67CE">
        <w:rPr>
          <w:rFonts w:ascii="Arial" w:hAnsi="Arial" w:cs="Arial"/>
          <w:bCs/>
          <w:sz w:val="20"/>
          <w:szCs w:val="20"/>
        </w:rPr>
        <w:t>S</w:t>
      </w:r>
      <w:r w:rsidR="00355C0C" w:rsidRPr="00BE67CE">
        <w:rPr>
          <w:rFonts w:ascii="Arial" w:hAnsi="Arial" w:cs="Arial"/>
          <w:bCs/>
          <w:sz w:val="20"/>
          <w:szCs w:val="20"/>
        </w:rPr>
        <w:t xml:space="preserve">hromáždění je oprávněno rozhodnout o </w:t>
      </w:r>
      <w:r w:rsidR="001B0743" w:rsidRPr="00BE67CE">
        <w:rPr>
          <w:rFonts w:ascii="Arial" w:hAnsi="Arial" w:cs="Arial"/>
          <w:bCs/>
          <w:sz w:val="20"/>
          <w:szCs w:val="20"/>
        </w:rPr>
        <w:t xml:space="preserve">způsobu výkonu </w:t>
      </w:r>
      <w:r w:rsidR="00355C0C" w:rsidRPr="00BE67CE">
        <w:rPr>
          <w:rFonts w:ascii="Arial" w:hAnsi="Arial" w:cs="Arial"/>
          <w:bCs/>
          <w:sz w:val="20"/>
          <w:szCs w:val="20"/>
        </w:rPr>
        <w:t xml:space="preserve">těchto i dalších zákonných pravidel </w:t>
      </w:r>
      <w:r w:rsidR="001B0743" w:rsidRPr="00BE67CE">
        <w:rPr>
          <w:rFonts w:ascii="Arial" w:hAnsi="Arial" w:cs="Arial"/>
          <w:bCs/>
          <w:sz w:val="20"/>
          <w:szCs w:val="20"/>
        </w:rPr>
        <w:t xml:space="preserve">v mezích určených zákonem i těmito stanovami </w:t>
      </w:r>
      <w:r w:rsidR="00355C0C" w:rsidRPr="00BE67CE">
        <w:rPr>
          <w:rFonts w:ascii="Arial" w:hAnsi="Arial" w:cs="Arial"/>
          <w:bCs/>
          <w:sz w:val="20"/>
          <w:szCs w:val="20"/>
        </w:rPr>
        <w:t>a na základě jeho zmocnění je s</w:t>
      </w:r>
      <w:r w:rsidRPr="00BE67CE">
        <w:rPr>
          <w:rFonts w:ascii="Arial" w:hAnsi="Arial" w:cs="Arial"/>
          <w:bCs/>
          <w:sz w:val="20"/>
          <w:szCs w:val="20"/>
        </w:rPr>
        <w:t>tatutární orgán</w:t>
      </w:r>
      <w:r w:rsidR="00752E1C" w:rsidRPr="00BE67CE">
        <w:rPr>
          <w:rFonts w:ascii="Arial" w:hAnsi="Arial" w:cs="Arial"/>
          <w:bCs/>
          <w:sz w:val="20"/>
          <w:szCs w:val="20"/>
        </w:rPr>
        <w:t xml:space="preserve"> společenství</w:t>
      </w:r>
      <w:r w:rsidR="0032009F" w:rsidRPr="00BE67CE">
        <w:rPr>
          <w:rFonts w:ascii="Arial" w:hAnsi="Arial" w:cs="Arial"/>
          <w:bCs/>
          <w:sz w:val="20"/>
          <w:szCs w:val="20"/>
        </w:rPr>
        <w:t xml:space="preserve"> oprávněn vydávat pokyny</w:t>
      </w:r>
      <w:r w:rsidR="006854DC" w:rsidRPr="00BE67CE">
        <w:rPr>
          <w:rFonts w:ascii="Arial" w:hAnsi="Arial" w:cs="Arial"/>
          <w:bCs/>
          <w:sz w:val="20"/>
          <w:szCs w:val="20"/>
        </w:rPr>
        <w:t xml:space="preserve"> k zajištění řádné správy domu a pozemku,</w:t>
      </w:r>
      <w:r w:rsidR="0032009F" w:rsidRPr="00BE67CE">
        <w:rPr>
          <w:rFonts w:ascii="Arial" w:hAnsi="Arial" w:cs="Arial"/>
          <w:bCs/>
          <w:sz w:val="20"/>
          <w:szCs w:val="20"/>
        </w:rPr>
        <w:t xml:space="preserve"> užívání společných částí a zachování pořádku v domě, včetně pokynů pro provoz technických zařízení v domě.</w:t>
      </w:r>
    </w:p>
    <w:p w:rsidR="0032009F" w:rsidRPr="00BE67CE" w:rsidRDefault="0032009F" w:rsidP="00921761">
      <w:pPr>
        <w:widowControl w:val="0"/>
        <w:autoSpaceDE w:val="0"/>
        <w:autoSpaceDN w:val="0"/>
        <w:adjustRightInd w:val="0"/>
        <w:spacing w:after="0" w:line="240" w:lineRule="auto"/>
        <w:jc w:val="both"/>
        <w:rPr>
          <w:rFonts w:ascii="Arial" w:hAnsi="Arial" w:cs="Arial"/>
          <w:b/>
          <w:sz w:val="20"/>
          <w:szCs w:val="20"/>
        </w:rPr>
      </w:pPr>
      <w:r w:rsidRPr="00BE67CE">
        <w:rPr>
          <w:rFonts w:ascii="Arial" w:hAnsi="Arial" w:cs="Arial"/>
          <w:bCs/>
          <w:sz w:val="20"/>
          <w:szCs w:val="20"/>
        </w:rPr>
        <w:t xml:space="preserve">   </w:t>
      </w:r>
    </w:p>
    <w:p w:rsidR="001A4E33" w:rsidRPr="00BE67CE" w:rsidRDefault="001A4E33" w:rsidP="00FE0C0A">
      <w:pPr>
        <w:widowControl w:val="0"/>
        <w:autoSpaceDE w:val="0"/>
        <w:autoSpaceDN w:val="0"/>
        <w:adjustRightInd w:val="0"/>
        <w:spacing w:after="0" w:line="240" w:lineRule="auto"/>
        <w:jc w:val="center"/>
        <w:rPr>
          <w:rFonts w:ascii="Arial" w:hAnsi="Arial" w:cs="Arial"/>
          <w:b/>
          <w:sz w:val="20"/>
          <w:szCs w:val="20"/>
        </w:rPr>
      </w:pPr>
    </w:p>
    <w:p w:rsidR="0032009F" w:rsidRPr="00BE67CE" w:rsidRDefault="0032009F" w:rsidP="00FE0C0A">
      <w:pPr>
        <w:widowControl w:val="0"/>
        <w:autoSpaceDE w:val="0"/>
        <w:autoSpaceDN w:val="0"/>
        <w:adjustRightInd w:val="0"/>
        <w:spacing w:after="0" w:line="240" w:lineRule="auto"/>
        <w:jc w:val="center"/>
        <w:rPr>
          <w:rFonts w:ascii="Arial" w:hAnsi="Arial" w:cs="Arial"/>
          <w:b/>
          <w:sz w:val="20"/>
          <w:szCs w:val="20"/>
        </w:rPr>
      </w:pPr>
      <w:r w:rsidRPr="00BE67CE">
        <w:rPr>
          <w:rFonts w:ascii="Arial" w:hAnsi="Arial" w:cs="Arial"/>
          <w:b/>
          <w:sz w:val="20"/>
          <w:szCs w:val="20"/>
        </w:rPr>
        <w:t xml:space="preserve">Čl. </w:t>
      </w:r>
      <w:r w:rsidR="004934DF" w:rsidRPr="00BE67CE">
        <w:rPr>
          <w:rFonts w:ascii="Arial" w:hAnsi="Arial" w:cs="Arial"/>
          <w:b/>
          <w:sz w:val="20"/>
          <w:szCs w:val="20"/>
        </w:rPr>
        <w:t>I</w:t>
      </w:r>
      <w:r w:rsidRPr="00BE67CE">
        <w:rPr>
          <w:rFonts w:ascii="Arial" w:hAnsi="Arial" w:cs="Arial"/>
          <w:b/>
          <w:sz w:val="20"/>
          <w:szCs w:val="20"/>
        </w:rPr>
        <w:t>X</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Hospodaření společenství, pravidla pro </w:t>
      </w:r>
      <w:r w:rsidR="00921761" w:rsidRPr="00BE67CE">
        <w:rPr>
          <w:rFonts w:ascii="Arial" w:hAnsi="Arial" w:cs="Arial"/>
          <w:b/>
          <w:bCs/>
          <w:sz w:val="20"/>
          <w:szCs w:val="20"/>
        </w:rPr>
        <w:t>sestavení</w:t>
      </w:r>
      <w:r w:rsidRPr="00BE67CE">
        <w:rPr>
          <w:rFonts w:ascii="Arial" w:hAnsi="Arial" w:cs="Arial"/>
          <w:b/>
          <w:bCs/>
          <w:sz w:val="20"/>
          <w:szCs w:val="20"/>
        </w:rPr>
        <w:t xml:space="preserve"> rozpočtu společenství, </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pro příspěvky na správu a </w:t>
      </w:r>
      <w:r w:rsidR="00921761" w:rsidRPr="00BE67CE">
        <w:rPr>
          <w:rFonts w:ascii="Arial" w:hAnsi="Arial" w:cs="Arial"/>
          <w:b/>
          <w:bCs/>
          <w:sz w:val="20"/>
          <w:szCs w:val="20"/>
        </w:rPr>
        <w:t>zálohy na</w:t>
      </w:r>
      <w:r w:rsidRPr="00BE67CE">
        <w:rPr>
          <w:rFonts w:ascii="Arial" w:hAnsi="Arial" w:cs="Arial"/>
          <w:b/>
          <w:bCs/>
          <w:sz w:val="20"/>
          <w:szCs w:val="20"/>
        </w:rPr>
        <w:t xml:space="preserve"> služ</w:t>
      </w:r>
      <w:r w:rsidR="00921761" w:rsidRPr="00BE67CE">
        <w:rPr>
          <w:rFonts w:ascii="Arial" w:hAnsi="Arial" w:cs="Arial"/>
          <w:b/>
          <w:bCs/>
          <w:sz w:val="20"/>
          <w:szCs w:val="20"/>
        </w:rPr>
        <w:t>by</w:t>
      </w:r>
      <w:r w:rsidRPr="00BE67CE">
        <w:rPr>
          <w:rFonts w:ascii="Arial" w:hAnsi="Arial" w:cs="Arial"/>
          <w:b/>
          <w:bCs/>
          <w:sz w:val="20"/>
          <w:szCs w:val="20"/>
        </w:rPr>
        <w:t xml:space="preserve"> </w:t>
      </w:r>
    </w:p>
    <w:p w:rsidR="0032009F" w:rsidRPr="00BE67CE" w:rsidRDefault="0032009F" w:rsidP="00FE0C0A">
      <w:pPr>
        <w:widowControl w:val="0"/>
        <w:autoSpaceDE w:val="0"/>
        <w:autoSpaceDN w:val="0"/>
        <w:adjustRightInd w:val="0"/>
        <w:spacing w:after="0" w:line="240" w:lineRule="auto"/>
        <w:jc w:val="center"/>
        <w:rPr>
          <w:rFonts w:ascii="Arial" w:hAnsi="Arial" w:cs="Arial"/>
          <w:b/>
          <w:bCs/>
          <w:sz w:val="20"/>
          <w:szCs w:val="20"/>
        </w:rPr>
      </w:pPr>
      <w:r w:rsidRPr="00BE67CE">
        <w:rPr>
          <w:rFonts w:ascii="Arial" w:hAnsi="Arial" w:cs="Arial"/>
          <w:b/>
          <w:bCs/>
          <w:sz w:val="20"/>
          <w:szCs w:val="20"/>
        </w:rPr>
        <w:t xml:space="preserve">a pro způsob určení jejich výše </w:t>
      </w:r>
    </w:p>
    <w:p w:rsidR="0032009F" w:rsidRPr="00BE67CE" w:rsidRDefault="0032009F" w:rsidP="00FE0C0A">
      <w:pPr>
        <w:widowControl w:val="0"/>
        <w:autoSpaceDE w:val="0"/>
        <w:autoSpaceDN w:val="0"/>
        <w:adjustRightInd w:val="0"/>
        <w:spacing w:after="0" w:line="240" w:lineRule="auto"/>
        <w:rPr>
          <w:rFonts w:ascii="Arial" w:hAnsi="Arial" w:cs="Arial"/>
          <w:b/>
          <w:bCs/>
          <w:sz w:val="20"/>
          <w:szCs w:val="20"/>
        </w:rPr>
      </w:pPr>
    </w:p>
    <w:p w:rsidR="0032009F" w:rsidRDefault="0032009F"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Společenství hospodaří s finančními prostředky poskytovanými členy společenství na úhradu</w:t>
      </w:r>
      <w:r w:rsidR="003A1698" w:rsidRPr="00BE67CE">
        <w:rPr>
          <w:rFonts w:ascii="Arial" w:hAnsi="Arial" w:cs="Arial"/>
          <w:sz w:val="20"/>
          <w:szCs w:val="20"/>
        </w:rPr>
        <w:t xml:space="preserve"> </w:t>
      </w:r>
      <w:r w:rsidRPr="00BE67CE">
        <w:rPr>
          <w:rFonts w:ascii="Arial" w:hAnsi="Arial" w:cs="Arial"/>
          <w:sz w:val="20"/>
          <w:szCs w:val="20"/>
        </w:rPr>
        <w:t>příspěvků na správu domu a pozemku, dále s finančními prostředky poskytovanými členy společenství na úhradu za služby spojené s užíváním jednotek a s dalšími finančními prostředky získanými v rámci činnosti společenství</w:t>
      </w:r>
      <w:r w:rsidR="006F3371" w:rsidRPr="00BE67CE">
        <w:rPr>
          <w:rFonts w:ascii="Arial" w:hAnsi="Arial" w:cs="Arial"/>
          <w:sz w:val="20"/>
          <w:szCs w:val="20"/>
        </w:rPr>
        <w:t xml:space="preserve">. Společenství nesmí podnikat ani se na podnikání či jiné činnosti podnikatelů podílet, to se </w:t>
      </w:r>
      <w:r w:rsidR="00E917BD" w:rsidRPr="00BE67CE">
        <w:rPr>
          <w:rFonts w:ascii="Arial" w:hAnsi="Arial" w:cs="Arial"/>
          <w:sz w:val="20"/>
          <w:szCs w:val="20"/>
        </w:rPr>
        <w:t>však netýká vkladů finančních prostředků společenství na bankovní účty společenství</w:t>
      </w:r>
      <w:r w:rsidR="00921761" w:rsidRPr="00BE67CE">
        <w:rPr>
          <w:rFonts w:ascii="Arial" w:hAnsi="Arial" w:cs="Arial"/>
          <w:sz w:val="20"/>
          <w:szCs w:val="20"/>
        </w:rPr>
        <w:t>.</w:t>
      </w: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32009F" w:rsidRDefault="0032009F"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Společenství hospodaří </w:t>
      </w:r>
      <w:r w:rsidR="00F747EA" w:rsidRPr="00BE67CE">
        <w:rPr>
          <w:rFonts w:ascii="Arial" w:hAnsi="Arial" w:cs="Arial"/>
          <w:sz w:val="20"/>
          <w:szCs w:val="20"/>
        </w:rPr>
        <w:t xml:space="preserve">a nakládá se svým majetkem </w:t>
      </w:r>
      <w:r w:rsidRPr="00BE67CE">
        <w:rPr>
          <w:rFonts w:ascii="Arial" w:hAnsi="Arial" w:cs="Arial"/>
          <w:sz w:val="20"/>
          <w:szCs w:val="20"/>
        </w:rPr>
        <w:t>v souladu s účelem vymezeným v zákoně a </w:t>
      </w:r>
      <w:r w:rsidR="00D95A8F" w:rsidRPr="00BE67CE">
        <w:rPr>
          <w:rFonts w:ascii="Arial" w:hAnsi="Arial" w:cs="Arial"/>
          <w:sz w:val="20"/>
          <w:szCs w:val="20"/>
        </w:rPr>
        <w:t xml:space="preserve">způsobem stanoveným </w:t>
      </w:r>
      <w:r w:rsidR="00921761" w:rsidRPr="00BE67CE">
        <w:rPr>
          <w:rFonts w:ascii="Arial" w:hAnsi="Arial" w:cs="Arial"/>
          <w:sz w:val="20"/>
          <w:szCs w:val="20"/>
        </w:rPr>
        <w:t>právními předpisy</w:t>
      </w:r>
      <w:r w:rsidRPr="00BE67CE">
        <w:rPr>
          <w:rFonts w:ascii="Arial" w:hAnsi="Arial" w:cs="Arial"/>
          <w:sz w:val="20"/>
          <w:szCs w:val="20"/>
        </w:rPr>
        <w:t xml:space="preserve">. </w:t>
      </w:r>
    </w:p>
    <w:p w:rsidR="008D3C03" w:rsidRDefault="008D3C03">
      <w:pPr>
        <w:pStyle w:val="Odstavecseseznamem"/>
        <w:spacing w:after="0" w:line="240" w:lineRule="auto"/>
        <w:ind w:left="709"/>
        <w:rPr>
          <w:rFonts w:ascii="Arial" w:hAnsi="Arial" w:cs="Arial"/>
          <w:sz w:val="20"/>
          <w:szCs w:val="20"/>
        </w:rPr>
      </w:pPr>
    </w:p>
    <w:p w:rsidR="008D3C03" w:rsidRDefault="0032009F">
      <w:pPr>
        <w:widowControl w:val="0"/>
        <w:numPr>
          <w:ilvl w:val="0"/>
          <w:numId w:val="8"/>
        </w:numPr>
        <w:autoSpaceDE w:val="0"/>
        <w:autoSpaceDN w:val="0"/>
        <w:adjustRightInd w:val="0"/>
        <w:spacing w:after="0" w:line="240" w:lineRule="auto"/>
        <w:ind w:left="425" w:hanging="425"/>
        <w:jc w:val="both"/>
        <w:rPr>
          <w:rFonts w:ascii="Arial" w:hAnsi="Arial" w:cs="Arial"/>
          <w:sz w:val="20"/>
          <w:szCs w:val="20"/>
        </w:rPr>
      </w:pPr>
      <w:r w:rsidRPr="00BE67CE">
        <w:rPr>
          <w:rFonts w:ascii="Arial" w:hAnsi="Arial" w:cs="Arial"/>
          <w:sz w:val="20"/>
          <w:szCs w:val="20"/>
        </w:rPr>
        <w:t xml:space="preserve">Společenství je povinno uplatňovat a vymáhat plnění povinností </w:t>
      </w:r>
      <w:r w:rsidR="00EA7FA1" w:rsidRPr="00BE67CE">
        <w:rPr>
          <w:rFonts w:ascii="Arial" w:hAnsi="Arial" w:cs="Arial"/>
          <w:sz w:val="20"/>
          <w:szCs w:val="20"/>
        </w:rPr>
        <w:t>uložených členům společenství k </w:t>
      </w:r>
      <w:r w:rsidRPr="00BE67CE">
        <w:rPr>
          <w:rFonts w:ascii="Arial" w:hAnsi="Arial" w:cs="Arial"/>
          <w:sz w:val="20"/>
          <w:szCs w:val="20"/>
        </w:rPr>
        <w:t xml:space="preserve">tomu příslušným orgánem společenství a plnění závazků třetích osob vůči společenství. </w:t>
      </w:r>
      <w:r w:rsidR="00874CFD">
        <w:rPr>
          <w:rFonts w:ascii="Arial" w:hAnsi="Arial" w:cs="Arial"/>
          <w:sz w:val="20"/>
          <w:szCs w:val="20"/>
        </w:rPr>
        <w:t>S</w:t>
      </w:r>
      <w:r w:rsidRPr="00BE67CE">
        <w:rPr>
          <w:rFonts w:ascii="Arial" w:hAnsi="Arial" w:cs="Arial"/>
          <w:sz w:val="20"/>
          <w:szCs w:val="20"/>
        </w:rPr>
        <w:t xml:space="preserve">tatutární orgán </w:t>
      </w:r>
      <w:r w:rsidR="007408D0" w:rsidRPr="00BE67CE">
        <w:rPr>
          <w:rFonts w:ascii="Arial" w:hAnsi="Arial" w:cs="Arial"/>
          <w:sz w:val="20"/>
          <w:szCs w:val="20"/>
        </w:rPr>
        <w:t xml:space="preserve">společenství </w:t>
      </w:r>
      <w:r w:rsidRPr="00BE67CE">
        <w:rPr>
          <w:rFonts w:ascii="Arial" w:hAnsi="Arial" w:cs="Arial"/>
          <w:sz w:val="20"/>
          <w:szCs w:val="20"/>
        </w:rPr>
        <w:t>odpovídá za včasné plnění těchto úkolů.</w:t>
      </w:r>
    </w:p>
    <w:p w:rsidR="008D3C03" w:rsidRDefault="008D3C03">
      <w:pPr>
        <w:widowControl w:val="0"/>
        <w:autoSpaceDE w:val="0"/>
        <w:autoSpaceDN w:val="0"/>
        <w:adjustRightInd w:val="0"/>
        <w:spacing w:after="0" w:line="240" w:lineRule="auto"/>
        <w:ind w:left="425"/>
        <w:jc w:val="both"/>
        <w:rPr>
          <w:rFonts w:ascii="Arial" w:hAnsi="Arial" w:cs="Arial"/>
          <w:sz w:val="20"/>
          <w:szCs w:val="20"/>
        </w:rPr>
      </w:pPr>
    </w:p>
    <w:p w:rsidR="0032009F" w:rsidRDefault="0032009F"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Členové společenství ručí za závazky společenství v poměru, který odpovídá velikosti spoluvlastnických podílů na společných částech.</w:t>
      </w: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9417E3" w:rsidRDefault="00BE72F6"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Rozpočtem </w:t>
      </w:r>
      <w:r w:rsidR="006F3371" w:rsidRPr="00BE67CE">
        <w:rPr>
          <w:rFonts w:ascii="Arial" w:hAnsi="Arial" w:cs="Arial"/>
          <w:sz w:val="20"/>
          <w:szCs w:val="20"/>
        </w:rPr>
        <w:t xml:space="preserve">společenství se </w:t>
      </w:r>
      <w:r w:rsidR="004C7319" w:rsidRPr="00BE67CE">
        <w:rPr>
          <w:rFonts w:ascii="Arial" w:hAnsi="Arial" w:cs="Arial"/>
          <w:sz w:val="20"/>
          <w:szCs w:val="20"/>
        </w:rPr>
        <w:t xml:space="preserve">rozumí </w:t>
      </w:r>
      <w:r w:rsidR="00516124" w:rsidRPr="00BE67CE">
        <w:rPr>
          <w:rFonts w:ascii="Arial" w:hAnsi="Arial" w:cs="Arial"/>
          <w:sz w:val="20"/>
          <w:szCs w:val="20"/>
        </w:rPr>
        <w:t>předpoklád</w:t>
      </w:r>
      <w:r w:rsidR="00355C0C" w:rsidRPr="00BE67CE">
        <w:rPr>
          <w:rFonts w:ascii="Arial" w:hAnsi="Arial" w:cs="Arial"/>
          <w:sz w:val="20"/>
          <w:szCs w:val="20"/>
        </w:rPr>
        <w:t>a</w:t>
      </w:r>
      <w:r w:rsidR="00516124" w:rsidRPr="00BE67CE">
        <w:rPr>
          <w:rFonts w:ascii="Arial" w:hAnsi="Arial" w:cs="Arial"/>
          <w:sz w:val="20"/>
          <w:szCs w:val="20"/>
        </w:rPr>
        <w:t xml:space="preserve">né náklady na správu domu a pozemku a na služby a </w:t>
      </w:r>
      <w:r w:rsidR="004C7319" w:rsidRPr="00BE67CE">
        <w:rPr>
          <w:rFonts w:ascii="Arial" w:hAnsi="Arial" w:cs="Arial"/>
          <w:sz w:val="20"/>
          <w:szCs w:val="20"/>
        </w:rPr>
        <w:t xml:space="preserve">výše </w:t>
      </w:r>
      <w:r w:rsidR="006F3371" w:rsidRPr="00BE67CE">
        <w:rPr>
          <w:rFonts w:ascii="Arial" w:hAnsi="Arial" w:cs="Arial"/>
          <w:sz w:val="20"/>
          <w:szCs w:val="20"/>
        </w:rPr>
        <w:t xml:space="preserve">záloh na </w:t>
      </w:r>
      <w:r w:rsidR="00E917BD" w:rsidRPr="00BE67CE">
        <w:rPr>
          <w:rFonts w:ascii="Arial" w:hAnsi="Arial" w:cs="Arial"/>
          <w:sz w:val="20"/>
          <w:szCs w:val="20"/>
        </w:rPr>
        <w:t>příspěvky na</w:t>
      </w:r>
      <w:r w:rsidR="006F3371" w:rsidRPr="00BE67CE">
        <w:rPr>
          <w:rFonts w:ascii="Arial" w:hAnsi="Arial" w:cs="Arial"/>
          <w:sz w:val="20"/>
          <w:szCs w:val="20"/>
        </w:rPr>
        <w:t xml:space="preserve"> správu domu a </w:t>
      </w:r>
      <w:r w:rsidR="004C7319" w:rsidRPr="00BE67CE">
        <w:rPr>
          <w:rFonts w:ascii="Arial" w:hAnsi="Arial" w:cs="Arial"/>
          <w:sz w:val="20"/>
          <w:szCs w:val="20"/>
        </w:rPr>
        <w:t xml:space="preserve">pozemku </w:t>
      </w:r>
      <w:r w:rsidR="006F3371" w:rsidRPr="00BE67CE">
        <w:rPr>
          <w:rFonts w:ascii="Arial" w:hAnsi="Arial" w:cs="Arial"/>
          <w:sz w:val="20"/>
          <w:szCs w:val="20"/>
        </w:rPr>
        <w:t xml:space="preserve">a záloh </w:t>
      </w:r>
      <w:r w:rsidR="000E2EE2" w:rsidRPr="00BE67CE">
        <w:rPr>
          <w:rFonts w:ascii="Arial" w:hAnsi="Arial" w:cs="Arial"/>
          <w:sz w:val="20"/>
          <w:szCs w:val="20"/>
        </w:rPr>
        <w:t>n</w:t>
      </w:r>
      <w:r w:rsidR="006F3371" w:rsidRPr="00BE67CE">
        <w:rPr>
          <w:rFonts w:ascii="Arial" w:hAnsi="Arial" w:cs="Arial"/>
          <w:sz w:val="20"/>
          <w:szCs w:val="20"/>
        </w:rPr>
        <w:t>a služby.</w:t>
      </w:r>
      <w:r w:rsidR="0032009F" w:rsidRPr="00BE67CE">
        <w:rPr>
          <w:rFonts w:ascii="Arial" w:hAnsi="Arial" w:cs="Arial"/>
          <w:sz w:val="20"/>
          <w:szCs w:val="20"/>
        </w:rPr>
        <w:t xml:space="preserve"> </w:t>
      </w:r>
      <w:r w:rsidR="00814983" w:rsidRPr="00BE67CE">
        <w:rPr>
          <w:rFonts w:ascii="Arial" w:hAnsi="Arial" w:cs="Arial"/>
          <w:sz w:val="20"/>
          <w:szCs w:val="20"/>
        </w:rPr>
        <w:t>Rozpočet společenství se sestavuje zpravidla na kalendářní rok.</w:t>
      </w: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921761" w:rsidRDefault="00F93E5E"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Zálohy</w:t>
      </w:r>
      <w:r w:rsidR="009D00AF" w:rsidRPr="00BE67CE">
        <w:rPr>
          <w:rFonts w:ascii="Arial" w:hAnsi="Arial" w:cs="Arial"/>
          <w:sz w:val="20"/>
          <w:szCs w:val="20"/>
        </w:rPr>
        <w:t xml:space="preserve"> </w:t>
      </w:r>
      <w:r w:rsidR="0032009F" w:rsidRPr="00BE67CE">
        <w:rPr>
          <w:rFonts w:ascii="Arial" w:hAnsi="Arial" w:cs="Arial"/>
          <w:sz w:val="20"/>
          <w:szCs w:val="20"/>
        </w:rPr>
        <w:t xml:space="preserve">na </w:t>
      </w:r>
      <w:r w:rsidR="00BE72F6" w:rsidRPr="00BE67CE">
        <w:rPr>
          <w:rFonts w:ascii="Arial" w:hAnsi="Arial" w:cs="Arial"/>
          <w:sz w:val="20"/>
          <w:szCs w:val="20"/>
        </w:rPr>
        <w:t>příspěvky na</w:t>
      </w:r>
      <w:r w:rsidR="0032009F" w:rsidRPr="00BE67CE">
        <w:rPr>
          <w:rFonts w:ascii="Arial" w:hAnsi="Arial" w:cs="Arial"/>
          <w:sz w:val="20"/>
          <w:szCs w:val="20"/>
        </w:rPr>
        <w:t xml:space="preserve"> s</w:t>
      </w:r>
      <w:r w:rsidR="00E917BD" w:rsidRPr="00BE67CE">
        <w:rPr>
          <w:rFonts w:ascii="Arial" w:hAnsi="Arial" w:cs="Arial"/>
          <w:sz w:val="20"/>
          <w:szCs w:val="20"/>
        </w:rPr>
        <w:t>právu domu a pozemk</w:t>
      </w:r>
      <w:r w:rsidR="00BE72F6" w:rsidRPr="00BE67CE">
        <w:rPr>
          <w:rFonts w:ascii="Arial" w:hAnsi="Arial" w:cs="Arial"/>
          <w:sz w:val="20"/>
          <w:szCs w:val="20"/>
        </w:rPr>
        <w:t>u a</w:t>
      </w:r>
      <w:r w:rsidR="0032009F" w:rsidRPr="00BE67CE">
        <w:rPr>
          <w:rFonts w:ascii="Arial" w:hAnsi="Arial" w:cs="Arial"/>
          <w:sz w:val="20"/>
          <w:szCs w:val="20"/>
        </w:rPr>
        <w:t xml:space="preserve"> zálohy na služby platí členové společenství </w:t>
      </w:r>
      <w:r w:rsidR="00495381" w:rsidRPr="00BE67CE">
        <w:rPr>
          <w:rFonts w:ascii="Arial" w:hAnsi="Arial" w:cs="Arial"/>
          <w:sz w:val="20"/>
          <w:szCs w:val="20"/>
        </w:rPr>
        <w:t xml:space="preserve">na základě rozhodnutí shromáždění </w:t>
      </w:r>
      <w:r w:rsidR="0032009F" w:rsidRPr="00BE67CE">
        <w:rPr>
          <w:rFonts w:ascii="Arial" w:hAnsi="Arial" w:cs="Arial"/>
          <w:sz w:val="20"/>
          <w:szCs w:val="20"/>
        </w:rPr>
        <w:t>v</w:t>
      </w:r>
      <w:r w:rsidR="00BE72F6" w:rsidRPr="00BE67CE">
        <w:rPr>
          <w:rFonts w:ascii="Arial" w:hAnsi="Arial" w:cs="Arial"/>
          <w:sz w:val="20"/>
          <w:szCs w:val="20"/>
        </w:rPr>
        <w:t>e</w:t>
      </w:r>
      <w:r w:rsidR="0032009F" w:rsidRPr="00BE67CE">
        <w:rPr>
          <w:rFonts w:ascii="Arial" w:hAnsi="Arial" w:cs="Arial"/>
          <w:sz w:val="20"/>
          <w:szCs w:val="20"/>
        </w:rPr>
        <w:t xml:space="preserve"> </w:t>
      </w:r>
      <w:r w:rsidR="00BE72F6" w:rsidRPr="00BE67CE">
        <w:rPr>
          <w:rFonts w:ascii="Arial" w:hAnsi="Arial" w:cs="Arial"/>
          <w:sz w:val="20"/>
          <w:szCs w:val="20"/>
        </w:rPr>
        <w:t xml:space="preserve">výši </w:t>
      </w:r>
      <w:r w:rsidR="0032009F" w:rsidRPr="00BE67CE">
        <w:rPr>
          <w:rFonts w:ascii="Arial" w:hAnsi="Arial" w:cs="Arial"/>
          <w:sz w:val="20"/>
          <w:szCs w:val="20"/>
        </w:rPr>
        <w:t xml:space="preserve">a v termínech stanovených k tomu </w:t>
      </w:r>
      <w:r w:rsidR="0051576E" w:rsidRPr="00BE67CE">
        <w:rPr>
          <w:rFonts w:ascii="Arial" w:hAnsi="Arial" w:cs="Arial"/>
          <w:sz w:val="20"/>
          <w:szCs w:val="20"/>
        </w:rPr>
        <w:t xml:space="preserve">statutárním orgánem </w:t>
      </w:r>
      <w:r w:rsidR="007408D0" w:rsidRPr="00BE67CE">
        <w:rPr>
          <w:rFonts w:ascii="Arial" w:hAnsi="Arial" w:cs="Arial"/>
          <w:sz w:val="20"/>
          <w:szCs w:val="20"/>
        </w:rPr>
        <w:t xml:space="preserve">společenství </w:t>
      </w:r>
      <w:r w:rsidR="0032009F" w:rsidRPr="00BE67CE">
        <w:rPr>
          <w:rFonts w:ascii="Arial" w:hAnsi="Arial" w:cs="Arial"/>
          <w:sz w:val="20"/>
          <w:szCs w:val="20"/>
        </w:rPr>
        <w:t xml:space="preserve">na bankovní účet společenství. Vyúčtování </w:t>
      </w:r>
      <w:r w:rsidR="00BE72F6" w:rsidRPr="00BE67CE">
        <w:rPr>
          <w:rFonts w:ascii="Arial" w:hAnsi="Arial" w:cs="Arial"/>
          <w:sz w:val="20"/>
          <w:szCs w:val="20"/>
        </w:rPr>
        <w:t xml:space="preserve">záloh </w:t>
      </w:r>
      <w:r w:rsidR="0032009F" w:rsidRPr="00BE67CE">
        <w:rPr>
          <w:rFonts w:ascii="Arial" w:hAnsi="Arial" w:cs="Arial"/>
          <w:sz w:val="20"/>
          <w:szCs w:val="20"/>
        </w:rPr>
        <w:t xml:space="preserve">se provádí podle právních předpisů a pravidel schválených shromážděním. </w:t>
      </w:r>
      <w:r w:rsidR="0051576E" w:rsidRPr="00BE67CE">
        <w:rPr>
          <w:rFonts w:ascii="Arial" w:hAnsi="Arial" w:cs="Arial"/>
          <w:sz w:val="20"/>
          <w:szCs w:val="20"/>
        </w:rPr>
        <w:t xml:space="preserve">Statutární orgán </w:t>
      </w:r>
      <w:r w:rsidR="0032009F" w:rsidRPr="00BE67CE">
        <w:rPr>
          <w:rFonts w:ascii="Arial" w:hAnsi="Arial" w:cs="Arial"/>
          <w:sz w:val="20"/>
          <w:szCs w:val="20"/>
        </w:rPr>
        <w:t>písemně informuje vlastníky jednotek o pohybu a stavu finančních prostředků</w:t>
      </w:r>
      <w:r w:rsidR="00BE72F6" w:rsidRPr="00BE67CE">
        <w:rPr>
          <w:rFonts w:ascii="Arial" w:hAnsi="Arial" w:cs="Arial"/>
          <w:sz w:val="20"/>
          <w:szCs w:val="20"/>
        </w:rPr>
        <w:t xml:space="preserve"> společenství</w:t>
      </w:r>
      <w:r w:rsidR="00E63F9C" w:rsidRPr="00BE67CE">
        <w:rPr>
          <w:rFonts w:ascii="Arial" w:hAnsi="Arial" w:cs="Arial"/>
          <w:sz w:val="20"/>
          <w:szCs w:val="20"/>
        </w:rPr>
        <w:t xml:space="preserve"> </w:t>
      </w:r>
      <w:r w:rsidR="0032009F" w:rsidRPr="00BE67CE">
        <w:rPr>
          <w:rFonts w:ascii="Arial" w:hAnsi="Arial" w:cs="Arial"/>
          <w:sz w:val="20"/>
          <w:szCs w:val="20"/>
        </w:rPr>
        <w:t>nejméně jedenkrát ročně</w:t>
      </w:r>
      <w:r w:rsidR="000D092D" w:rsidRPr="00BE67CE">
        <w:rPr>
          <w:rFonts w:ascii="Arial" w:hAnsi="Arial" w:cs="Arial"/>
          <w:sz w:val="20"/>
          <w:szCs w:val="20"/>
        </w:rPr>
        <w:t>,</w:t>
      </w:r>
      <w:r w:rsidR="0032009F" w:rsidRPr="00BE67CE">
        <w:rPr>
          <w:rFonts w:ascii="Arial" w:hAnsi="Arial" w:cs="Arial"/>
          <w:sz w:val="20"/>
          <w:szCs w:val="20"/>
        </w:rPr>
        <w:t xml:space="preserve"> a to zpravidla </w:t>
      </w:r>
      <w:r w:rsidR="002323A1" w:rsidRPr="00BE67CE">
        <w:rPr>
          <w:rFonts w:ascii="Arial" w:hAnsi="Arial" w:cs="Arial"/>
          <w:sz w:val="20"/>
          <w:szCs w:val="20"/>
        </w:rPr>
        <w:t xml:space="preserve">na zasedání </w:t>
      </w:r>
      <w:r w:rsidR="0032009F" w:rsidRPr="00BE67CE">
        <w:rPr>
          <w:rFonts w:ascii="Arial" w:hAnsi="Arial" w:cs="Arial"/>
          <w:sz w:val="20"/>
          <w:szCs w:val="20"/>
        </w:rPr>
        <w:t xml:space="preserve">shromáždění formou zprávy o </w:t>
      </w:r>
      <w:r w:rsidR="00BE72F6" w:rsidRPr="00BE67CE">
        <w:rPr>
          <w:rFonts w:ascii="Arial" w:hAnsi="Arial" w:cs="Arial"/>
          <w:sz w:val="20"/>
          <w:szCs w:val="20"/>
        </w:rPr>
        <w:t>hospodaření společenství</w:t>
      </w:r>
      <w:r w:rsidR="0032009F" w:rsidRPr="00BE67CE">
        <w:rPr>
          <w:rFonts w:ascii="Arial" w:hAnsi="Arial" w:cs="Arial"/>
          <w:sz w:val="20"/>
          <w:szCs w:val="20"/>
        </w:rPr>
        <w:t>.</w:t>
      </w: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9D0BD5" w:rsidRPr="00BE67CE" w:rsidRDefault="00E917BD"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Vlastníci všech jednotek v domě jsou povinni přispívat na správu </w:t>
      </w:r>
      <w:r w:rsidR="00BE72F6" w:rsidRPr="00BE67CE">
        <w:rPr>
          <w:rFonts w:ascii="Arial" w:hAnsi="Arial" w:cs="Arial"/>
          <w:sz w:val="20"/>
          <w:szCs w:val="20"/>
        </w:rPr>
        <w:t>domu a pozemku</w:t>
      </w:r>
      <w:r w:rsidRPr="00BE67CE">
        <w:rPr>
          <w:rFonts w:ascii="Arial" w:hAnsi="Arial" w:cs="Arial"/>
          <w:sz w:val="20"/>
          <w:szCs w:val="20"/>
        </w:rPr>
        <w:t xml:space="preserve"> v </w:t>
      </w:r>
      <w:r w:rsidR="00E65066" w:rsidRPr="00BE67CE">
        <w:rPr>
          <w:rFonts w:ascii="Arial" w:hAnsi="Arial" w:cs="Arial"/>
          <w:sz w:val="20"/>
          <w:szCs w:val="20"/>
        </w:rPr>
        <w:t>poměru</w:t>
      </w:r>
      <w:r w:rsidRPr="00BE67CE">
        <w:rPr>
          <w:rFonts w:ascii="Arial" w:hAnsi="Arial" w:cs="Arial"/>
          <w:sz w:val="20"/>
          <w:szCs w:val="20"/>
        </w:rPr>
        <w:t xml:space="preserve"> velikosti svých spoluvlastnických podílů na společných částech</w:t>
      </w:r>
      <w:r w:rsidR="00E65066" w:rsidRPr="00BE67CE">
        <w:rPr>
          <w:rFonts w:ascii="Arial" w:hAnsi="Arial" w:cs="Arial"/>
          <w:sz w:val="20"/>
          <w:szCs w:val="20"/>
        </w:rPr>
        <w:t xml:space="preserve">. Povinnost přispívat na odměnu členům volených orgánů společenství a </w:t>
      </w:r>
      <w:r w:rsidR="00E3104E" w:rsidRPr="00BE67CE">
        <w:rPr>
          <w:rFonts w:ascii="Arial" w:hAnsi="Arial" w:cs="Arial"/>
          <w:sz w:val="20"/>
          <w:szCs w:val="20"/>
        </w:rPr>
        <w:t>na odměnu osobě, která má zajišťovat některé činnosti správy domu a pozemku (zejména tzv. operativní správce)</w:t>
      </w:r>
      <w:r w:rsidR="00D522A2">
        <w:rPr>
          <w:rFonts w:ascii="Arial" w:hAnsi="Arial" w:cs="Arial"/>
          <w:sz w:val="20"/>
          <w:szCs w:val="20"/>
        </w:rPr>
        <w:t>,</w:t>
      </w:r>
      <w:r w:rsidR="00E3104E" w:rsidRPr="00BE67CE">
        <w:rPr>
          <w:rFonts w:ascii="Arial" w:hAnsi="Arial" w:cs="Arial"/>
          <w:sz w:val="20"/>
          <w:szCs w:val="20"/>
        </w:rPr>
        <w:t xml:space="preserve"> </w:t>
      </w:r>
      <w:r w:rsidR="005E7A1B" w:rsidRPr="00BE67CE">
        <w:rPr>
          <w:rFonts w:ascii="Arial" w:hAnsi="Arial" w:cs="Arial"/>
          <w:sz w:val="20"/>
          <w:szCs w:val="20"/>
        </w:rPr>
        <w:t>je</w:t>
      </w:r>
      <w:r w:rsidR="00E3104E" w:rsidRPr="00BE67CE">
        <w:rPr>
          <w:rFonts w:ascii="Arial" w:hAnsi="Arial" w:cs="Arial"/>
          <w:sz w:val="20"/>
          <w:szCs w:val="20"/>
        </w:rPr>
        <w:t xml:space="preserve"> určena rozhodnutím shromáždění </w:t>
      </w:r>
      <w:r w:rsidR="00473C1A" w:rsidRPr="00BE67CE">
        <w:rPr>
          <w:rFonts w:ascii="Arial" w:hAnsi="Arial" w:cs="Arial"/>
          <w:sz w:val="20"/>
          <w:szCs w:val="20"/>
        </w:rPr>
        <w:t>podle počtu jednotek</w:t>
      </w:r>
      <w:r w:rsidR="00E3104E" w:rsidRPr="00BE67CE">
        <w:rPr>
          <w:rFonts w:ascii="Arial" w:hAnsi="Arial" w:cs="Arial"/>
          <w:sz w:val="20"/>
          <w:szCs w:val="20"/>
        </w:rPr>
        <w:t>.</w:t>
      </w:r>
    </w:p>
    <w:p w:rsidR="00E65066" w:rsidRDefault="006854DC" w:rsidP="00921761">
      <w:pPr>
        <w:widowControl w:val="0"/>
        <w:numPr>
          <w:ilvl w:val="0"/>
          <w:numId w:val="8"/>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lastRenderedPageBreak/>
        <w:t>Při pře</w:t>
      </w:r>
      <w:r w:rsidR="00FF199B" w:rsidRPr="00BE67CE">
        <w:rPr>
          <w:rFonts w:ascii="Arial" w:hAnsi="Arial" w:cs="Arial"/>
          <w:sz w:val="20"/>
          <w:szCs w:val="20"/>
        </w:rPr>
        <w:t>vo</w:t>
      </w:r>
      <w:r w:rsidRPr="00BE67CE">
        <w:rPr>
          <w:rFonts w:ascii="Arial" w:hAnsi="Arial" w:cs="Arial"/>
          <w:sz w:val="20"/>
          <w:szCs w:val="20"/>
        </w:rPr>
        <w:t>du vlastnického práva k jednotce nevzniká společenství povinnost příspěvky na správu domu a pozemku</w:t>
      </w:r>
      <w:r w:rsidR="00FF199B" w:rsidRPr="00BE67CE">
        <w:rPr>
          <w:rFonts w:ascii="Arial" w:hAnsi="Arial" w:cs="Arial"/>
          <w:sz w:val="20"/>
          <w:szCs w:val="20"/>
        </w:rPr>
        <w:t xml:space="preserve"> ke dni účinnosti převodu vypořádat.</w:t>
      </w: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8D3C03" w:rsidRDefault="008D3C03">
      <w:pPr>
        <w:widowControl w:val="0"/>
        <w:autoSpaceDE w:val="0"/>
        <w:autoSpaceDN w:val="0"/>
        <w:adjustRightInd w:val="0"/>
        <w:spacing w:after="0" w:line="240" w:lineRule="auto"/>
        <w:ind w:left="426"/>
        <w:jc w:val="both"/>
        <w:rPr>
          <w:rFonts w:ascii="Arial" w:hAnsi="Arial" w:cs="Arial"/>
          <w:sz w:val="20"/>
          <w:szCs w:val="20"/>
        </w:rPr>
      </w:pPr>
    </w:p>
    <w:p w:rsidR="009417E3" w:rsidRPr="00BE67CE" w:rsidRDefault="00921761" w:rsidP="00921761">
      <w:pPr>
        <w:pStyle w:val="Zkladntextodsazen"/>
        <w:jc w:val="center"/>
        <w:rPr>
          <w:rFonts w:ascii="Arial" w:hAnsi="Arial" w:cs="Arial"/>
          <w:b/>
          <w:sz w:val="20"/>
        </w:rPr>
      </w:pPr>
      <w:r w:rsidRPr="00BE67CE">
        <w:rPr>
          <w:rFonts w:ascii="Arial" w:hAnsi="Arial" w:cs="Arial"/>
          <w:b/>
          <w:sz w:val="20"/>
        </w:rPr>
        <w:t>Čl. X</w:t>
      </w:r>
    </w:p>
    <w:p w:rsidR="009417E3" w:rsidRPr="00BE67CE" w:rsidRDefault="00E917BD" w:rsidP="00921761">
      <w:pPr>
        <w:pStyle w:val="Zkladntextodsazen"/>
        <w:jc w:val="center"/>
        <w:rPr>
          <w:rFonts w:ascii="Arial" w:hAnsi="Arial" w:cs="Arial"/>
          <w:sz w:val="20"/>
        </w:rPr>
      </w:pPr>
      <w:r w:rsidRPr="00BE67CE">
        <w:rPr>
          <w:rFonts w:ascii="Arial" w:hAnsi="Arial" w:cs="Arial"/>
          <w:b/>
          <w:sz w:val="20"/>
        </w:rPr>
        <w:t>Ustanovení závěrečná</w:t>
      </w:r>
    </w:p>
    <w:p w:rsidR="001A4E33" w:rsidRPr="00BE67CE" w:rsidRDefault="001A4E33" w:rsidP="00FE0C0A">
      <w:pPr>
        <w:widowControl w:val="0"/>
        <w:autoSpaceDE w:val="0"/>
        <w:autoSpaceDN w:val="0"/>
        <w:adjustRightInd w:val="0"/>
        <w:spacing w:after="0" w:line="240" w:lineRule="auto"/>
        <w:rPr>
          <w:rFonts w:ascii="Arial" w:hAnsi="Arial" w:cs="Arial"/>
          <w:b/>
          <w:bCs/>
          <w:sz w:val="20"/>
          <w:szCs w:val="20"/>
        </w:rPr>
      </w:pPr>
    </w:p>
    <w:p w:rsidR="00BC0BB4" w:rsidRDefault="00BC0BB4" w:rsidP="00921761">
      <w:pPr>
        <w:pStyle w:val="Odstavecseseznamem"/>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Pr>
          <w:rFonts w:ascii="Arial" w:hAnsi="Arial" w:cs="Arial"/>
          <w:sz w:val="20"/>
          <w:szCs w:val="20"/>
        </w:rPr>
        <w:t>Prvními členy výboru se určují:</w:t>
      </w:r>
    </w:p>
    <w:p w:rsidR="00BC0BB4" w:rsidRDefault="00D522A2" w:rsidP="00BC0BB4">
      <w:pPr>
        <w:pStyle w:val="Odstavecseseznamem"/>
        <w:widowControl w:val="0"/>
        <w:numPr>
          <w:ilvl w:val="1"/>
          <w:numId w:val="2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Barbora Daňková, nar. 4. 5. 1974, bytem nám. Na Balabence 1431/6, Praha 9,</w:t>
      </w:r>
    </w:p>
    <w:p w:rsidR="00BC0BB4" w:rsidRDefault="00D522A2" w:rsidP="00BC0BB4">
      <w:pPr>
        <w:pStyle w:val="Odstavecseseznamem"/>
        <w:widowControl w:val="0"/>
        <w:numPr>
          <w:ilvl w:val="1"/>
          <w:numId w:val="2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Pavel Vomáčko, nar. 12. 4. 1964, bytem nám. Na Balabence 1432/5, Praha 9,</w:t>
      </w:r>
    </w:p>
    <w:p w:rsidR="00BC0BB4" w:rsidRDefault="00D522A2" w:rsidP="00BC0BB4">
      <w:pPr>
        <w:pStyle w:val="Odstavecseseznamem"/>
        <w:widowControl w:val="0"/>
        <w:numPr>
          <w:ilvl w:val="1"/>
          <w:numId w:val="2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Jaroslava Čermáková, nar. 25. 1. 1948, bytem nám. Na Balabence 1437/3, Praha 9</w:t>
      </w:r>
    </w:p>
    <w:p w:rsidR="00BC0BB4" w:rsidRPr="00BC0BB4" w:rsidRDefault="00BC0BB4" w:rsidP="00BC0BB4">
      <w:pPr>
        <w:widowControl w:val="0"/>
        <w:autoSpaceDE w:val="0"/>
        <w:autoSpaceDN w:val="0"/>
        <w:adjustRightInd w:val="0"/>
        <w:spacing w:after="0" w:line="240" w:lineRule="auto"/>
        <w:ind w:left="1080"/>
        <w:jc w:val="both"/>
        <w:rPr>
          <w:rFonts w:ascii="Arial" w:hAnsi="Arial" w:cs="Arial"/>
          <w:sz w:val="20"/>
          <w:szCs w:val="20"/>
        </w:rPr>
      </w:pPr>
    </w:p>
    <w:p w:rsidR="00921761" w:rsidRPr="00BE67CE" w:rsidRDefault="00C54079" w:rsidP="00921761">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Nestanoví-li zákon nebo tyto stanovy výslovně jinak, zasílá společenství písemnosti určené členům společenství jako obyčejnou poštovní zásilku na adresu uvedenou v seznamu členů společenství; tyto písemnosti se v případě pochybností považují za doručené třetím dnem po odeslání. </w:t>
      </w:r>
    </w:p>
    <w:p w:rsidR="00921761" w:rsidRPr="00BE67CE" w:rsidRDefault="00921761" w:rsidP="00921761">
      <w:pPr>
        <w:widowControl w:val="0"/>
        <w:autoSpaceDE w:val="0"/>
        <w:autoSpaceDN w:val="0"/>
        <w:adjustRightInd w:val="0"/>
        <w:spacing w:after="0" w:line="240" w:lineRule="auto"/>
        <w:jc w:val="both"/>
        <w:rPr>
          <w:rFonts w:ascii="Arial" w:hAnsi="Arial" w:cs="Arial"/>
          <w:sz w:val="20"/>
          <w:szCs w:val="20"/>
        </w:rPr>
      </w:pPr>
    </w:p>
    <w:p w:rsidR="00921761" w:rsidRPr="00BE67CE" w:rsidRDefault="00C54079" w:rsidP="00763A89">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Je-li </w:t>
      </w:r>
      <w:r w:rsidR="008F0638" w:rsidRPr="00BE67CE">
        <w:rPr>
          <w:rFonts w:ascii="Arial" w:hAnsi="Arial" w:cs="Arial"/>
          <w:sz w:val="20"/>
          <w:szCs w:val="20"/>
        </w:rPr>
        <w:t xml:space="preserve">evidovaná </w:t>
      </w:r>
      <w:r w:rsidRPr="00BE67CE">
        <w:rPr>
          <w:rFonts w:ascii="Arial" w:hAnsi="Arial" w:cs="Arial"/>
          <w:sz w:val="20"/>
          <w:szCs w:val="20"/>
        </w:rPr>
        <w:t>adresa člen</w:t>
      </w:r>
      <w:r w:rsidR="008F0638" w:rsidRPr="00BE67CE">
        <w:rPr>
          <w:rFonts w:ascii="Arial" w:hAnsi="Arial" w:cs="Arial"/>
          <w:sz w:val="20"/>
          <w:szCs w:val="20"/>
        </w:rPr>
        <w:t>a</w:t>
      </w:r>
      <w:r w:rsidRPr="00BE67CE">
        <w:rPr>
          <w:rFonts w:ascii="Arial" w:hAnsi="Arial" w:cs="Arial"/>
          <w:sz w:val="20"/>
          <w:szCs w:val="20"/>
        </w:rPr>
        <w:t xml:space="preserve"> společenství totožná s adresou domu, pro který společenství vzniklo, a má-li člen společenství v tomto domě označenou poštovní schránku, mohou být písemnosti namísto zasílání prostřednictvím p</w:t>
      </w:r>
      <w:r w:rsidR="00473C1A" w:rsidRPr="00BE67CE">
        <w:rPr>
          <w:rFonts w:ascii="Arial" w:hAnsi="Arial" w:cs="Arial"/>
          <w:sz w:val="20"/>
          <w:szCs w:val="20"/>
        </w:rPr>
        <w:t>rovozovatele</w:t>
      </w:r>
      <w:r w:rsidRPr="00BE67CE">
        <w:rPr>
          <w:rFonts w:ascii="Arial" w:hAnsi="Arial" w:cs="Arial"/>
          <w:sz w:val="20"/>
          <w:szCs w:val="20"/>
        </w:rPr>
        <w:t xml:space="preserve"> poštovních služeb vhazovány do této poštovní schránky; tyto písemnosti se v případě pochybností považují za doručené třetím dnem po vhození. </w:t>
      </w:r>
    </w:p>
    <w:p w:rsidR="00763A89" w:rsidRPr="00BE67CE" w:rsidRDefault="00763A89" w:rsidP="00763A89">
      <w:pPr>
        <w:widowControl w:val="0"/>
        <w:autoSpaceDE w:val="0"/>
        <w:autoSpaceDN w:val="0"/>
        <w:adjustRightInd w:val="0"/>
        <w:spacing w:after="0" w:line="240" w:lineRule="auto"/>
        <w:jc w:val="both"/>
        <w:rPr>
          <w:rFonts w:ascii="Arial" w:hAnsi="Arial" w:cs="Arial"/>
          <w:sz w:val="20"/>
          <w:szCs w:val="20"/>
        </w:rPr>
      </w:pPr>
    </w:p>
    <w:p w:rsidR="00763A89" w:rsidRPr="00BE67CE" w:rsidRDefault="00C54079" w:rsidP="00763A89">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Případná žádost o zasílání písemností jiné kontaktní osobě </w:t>
      </w:r>
      <w:r w:rsidR="009518F0" w:rsidRPr="00BE67CE">
        <w:rPr>
          <w:rFonts w:ascii="Arial" w:hAnsi="Arial" w:cs="Arial"/>
          <w:sz w:val="20"/>
          <w:szCs w:val="20"/>
        </w:rPr>
        <w:t>nebo na jinou kontaktní adresu</w:t>
      </w:r>
      <w:r w:rsidR="00F45314" w:rsidRPr="00BE67CE">
        <w:rPr>
          <w:rFonts w:ascii="Arial" w:hAnsi="Arial" w:cs="Arial"/>
          <w:sz w:val="20"/>
          <w:szCs w:val="20"/>
        </w:rPr>
        <w:t>,</w:t>
      </w:r>
      <w:r w:rsidR="009518F0" w:rsidRPr="00BE67CE">
        <w:rPr>
          <w:rFonts w:ascii="Arial" w:hAnsi="Arial" w:cs="Arial"/>
          <w:sz w:val="20"/>
          <w:szCs w:val="20"/>
        </w:rPr>
        <w:t xml:space="preserve"> než je adresa jednotky</w:t>
      </w:r>
      <w:r w:rsidR="00F45314" w:rsidRPr="00BE67CE">
        <w:rPr>
          <w:rFonts w:ascii="Arial" w:hAnsi="Arial" w:cs="Arial"/>
          <w:sz w:val="20"/>
          <w:szCs w:val="20"/>
        </w:rPr>
        <w:t>,</w:t>
      </w:r>
      <w:r w:rsidR="009518F0" w:rsidRPr="00BE67CE">
        <w:rPr>
          <w:rFonts w:ascii="Arial" w:hAnsi="Arial" w:cs="Arial"/>
          <w:sz w:val="20"/>
          <w:szCs w:val="20"/>
        </w:rPr>
        <w:t xml:space="preserve"> </w:t>
      </w:r>
      <w:r w:rsidRPr="00BE67CE">
        <w:rPr>
          <w:rFonts w:ascii="Arial" w:hAnsi="Arial" w:cs="Arial"/>
          <w:sz w:val="20"/>
          <w:szCs w:val="20"/>
        </w:rPr>
        <w:t xml:space="preserve">musí být členem společenství </w:t>
      </w:r>
      <w:r w:rsidR="009518F0" w:rsidRPr="00BE67CE">
        <w:rPr>
          <w:rFonts w:ascii="Arial" w:hAnsi="Arial" w:cs="Arial"/>
          <w:sz w:val="20"/>
          <w:szCs w:val="20"/>
        </w:rPr>
        <w:t>opatřena jeho podpisem</w:t>
      </w:r>
      <w:r w:rsidRPr="00BE67CE">
        <w:rPr>
          <w:rFonts w:ascii="Arial" w:hAnsi="Arial" w:cs="Arial"/>
          <w:sz w:val="20"/>
          <w:szCs w:val="20"/>
        </w:rPr>
        <w:t xml:space="preserve">. </w:t>
      </w:r>
    </w:p>
    <w:p w:rsidR="00763A89" w:rsidRPr="00BE67CE" w:rsidRDefault="00763A89" w:rsidP="00763A89">
      <w:pPr>
        <w:widowControl w:val="0"/>
        <w:autoSpaceDE w:val="0"/>
        <w:autoSpaceDN w:val="0"/>
        <w:adjustRightInd w:val="0"/>
        <w:spacing w:after="0" w:line="240" w:lineRule="auto"/>
        <w:jc w:val="both"/>
        <w:rPr>
          <w:rFonts w:ascii="Arial" w:hAnsi="Arial" w:cs="Arial"/>
          <w:sz w:val="20"/>
          <w:szCs w:val="20"/>
        </w:rPr>
      </w:pPr>
    </w:p>
    <w:p w:rsidR="00763A89" w:rsidRPr="00BE67CE" w:rsidRDefault="00C54079" w:rsidP="00763A89">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Případná žádost o zasílání písemností doporučeně nebo s dodejkou musí být členem společenství </w:t>
      </w:r>
      <w:r w:rsidR="009518F0" w:rsidRPr="00BE67CE">
        <w:rPr>
          <w:rFonts w:ascii="Arial" w:hAnsi="Arial" w:cs="Arial"/>
          <w:sz w:val="20"/>
          <w:szCs w:val="20"/>
        </w:rPr>
        <w:t> opatřena jeho</w:t>
      </w:r>
      <w:r w:rsidRPr="00BE67CE">
        <w:rPr>
          <w:rFonts w:ascii="Arial" w:hAnsi="Arial" w:cs="Arial"/>
          <w:sz w:val="20"/>
          <w:szCs w:val="20"/>
        </w:rPr>
        <w:t xml:space="preserve"> podpisem; </w:t>
      </w:r>
      <w:r w:rsidR="009518F0" w:rsidRPr="00BE67CE">
        <w:rPr>
          <w:rFonts w:ascii="Arial" w:hAnsi="Arial" w:cs="Arial"/>
          <w:sz w:val="20"/>
          <w:szCs w:val="20"/>
        </w:rPr>
        <w:t xml:space="preserve">rozhodne-li tak společenství, je </w:t>
      </w:r>
      <w:r w:rsidRPr="00BE67CE">
        <w:rPr>
          <w:rFonts w:ascii="Arial" w:hAnsi="Arial" w:cs="Arial"/>
          <w:sz w:val="20"/>
          <w:szCs w:val="20"/>
        </w:rPr>
        <w:t xml:space="preserve">člen společenství povinen </w:t>
      </w:r>
      <w:r w:rsidR="009518F0" w:rsidRPr="00BE67CE">
        <w:rPr>
          <w:rFonts w:ascii="Arial" w:hAnsi="Arial" w:cs="Arial"/>
          <w:sz w:val="20"/>
          <w:szCs w:val="20"/>
        </w:rPr>
        <w:t>u</w:t>
      </w:r>
      <w:r w:rsidRPr="00BE67CE">
        <w:rPr>
          <w:rFonts w:ascii="Arial" w:hAnsi="Arial" w:cs="Arial"/>
          <w:sz w:val="20"/>
          <w:szCs w:val="20"/>
        </w:rPr>
        <w:t xml:space="preserve">hradit </w:t>
      </w:r>
      <w:r w:rsidR="009518F0" w:rsidRPr="00BE67CE">
        <w:rPr>
          <w:rFonts w:ascii="Arial" w:hAnsi="Arial" w:cs="Arial"/>
          <w:sz w:val="20"/>
          <w:szCs w:val="20"/>
        </w:rPr>
        <w:t xml:space="preserve">společenství </w:t>
      </w:r>
      <w:r w:rsidRPr="00BE67CE">
        <w:rPr>
          <w:rFonts w:ascii="Arial" w:hAnsi="Arial" w:cs="Arial"/>
          <w:sz w:val="20"/>
          <w:szCs w:val="20"/>
        </w:rPr>
        <w:t>náklady na poštovné.</w:t>
      </w:r>
    </w:p>
    <w:p w:rsidR="00763A89" w:rsidRPr="00BE67CE" w:rsidRDefault="00763A89" w:rsidP="00763A89">
      <w:pPr>
        <w:widowControl w:val="0"/>
        <w:autoSpaceDE w:val="0"/>
        <w:autoSpaceDN w:val="0"/>
        <w:adjustRightInd w:val="0"/>
        <w:spacing w:after="0" w:line="240" w:lineRule="auto"/>
        <w:jc w:val="both"/>
        <w:rPr>
          <w:rFonts w:ascii="Arial" w:hAnsi="Arial" w:cs="Arial"/>
          <w:sz w:val="20"/>
          <w:szCs w:val="20"/>
        </w:rPr>
      </w:pPr>
    </w:p>
    <w:p w:rsidR="00C54079" w:rsidRPr="00BE67CE" w:rsidRDefault="00763A89" w:rsidP="00921761">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Ustanovení odst. 2. až 5.</w:t>
      </w:r>
      <w:r w:rsidR="00C54079" w:rsidRPr="00BE67CE">
        <w:rPr>
          <w:rFonts w:ascii="Arial" w:hAnsi="Arial" w:cs="Arial"/>
          <w:sz w:val="20"/>
          <w:szCs w:val="20"/>
        </w:rPr>
        <w:t xml:space="preserve"> </w:t>
      </w:r>
      <w:r w:rsidR="007C6CEB" w:rsidRPr="00BE67CE">
        <w:rPr>
          <w:rFonts w:ascii="Arial" w:hAnsi="Arial" w:cs="Arial"/>
          <w:sz w:val="20"/>
          <w:szCs w:val="20"/>
        </w:rPr>
        <w:t xml:space="preserve">tohoto článku </w:t>
      </w:r>
      <w:r w:rsidR="00C54079" w:rsidRPr="00BE67CE">
        <w:rPr>
          <w:rFonts w:ascii="Arial" w:hAnsi="Arial" w:cs="Arial"/>
          <w:sz w:val="20"/>
          <w:szCs w:val="20"/>
        </w:rPr>
        <w:t xml:space="preserve">nevylučuje možnost společenství </w:t>
      </w:r>
      <w:r w:rsidRPr="00BE67CE">
        <w:rPr>
          <w:rFonts w:ascii="Arial" w:hAnsi="Arial" w:cs="Arial"/>
          <w:sz w:val="20"/>
          <w:szCs w:val="20"/>
        </w:rPr>
        <w:t xml:space="preserve">zasílat </w:t>
      </w:r>
      <w:r w:rsidR="00C54079" w:rsidRPr="00BE67CE">
        <w:rPr>
          <w:rFonts w:ascii="Arial" w:hAnsi="Arial" w:cs="Arial"/>
          <w:sz w:val="20"/>
          <w:szCs w:val="20"/>
        </w:rPr>
        <w:t>vybraný typ písemností členům společenství doporučeně nebo s dodejkou bez jejich žádosti.</w:t>
      </w:r>
    </w:p>
    <w:p w:rsidR="00921761" w:rsidRPr="00BE67CE" w:rsidRDefault="00921761" w:rsidP="00921761">
      <w:pPr>
        <w:widowControl w:val="0"/>
        <w:autoSpaceDE w:val="0"/>
        <w:autoSpaceDN w:val="0"/>
        <w:adjustRightInd w:val="0"/>
        <w:spacing w:after="0" w:line="240" w:lineRule="auto"/>
        <w:ind w:left="426"/>
        <w:jc w:val="both"/>
        <w:rPr>
          <w:rFonts w:ascii="Arial" w:hAnsi="Arial" w:cs="Arial"/>
          <w:sz w:val="20"/>
          <w:szCs w:val="20"/>
        </w:rPr>
      </w:pPr>
    </w:p>
    <w:p w:rsidR="00C504EB" w:rsidRPr="00BE67CE" w:rsidRDefault="00C54079" w:rsidP="00921761">
      <w:pPr>
        <w:widowControl w:val="0"/>
        <w:numPr>
          <w:ilvl w:val="0"/>
          <w:numId w:val="22"/>
        </w:numPr>
        <w:autoSpaceDE w:val="0"/>
        <w:autoSpaceDN w:val="0"/>
        <w:adjustRightInd w:val="0"/>
        <w:spacing w:after="0" w:line="240" w:lineRule="auto"/>
        <w:ind w:left="426" w:hanging="426"/>
        <w:jc w:val="both"/>
        <w:rPr>
          <w:rFonts w:ascii="Arial" w:hAnsi="Arial" w:cs="Arial"/>
          <w:sz w:val="20"/>
          <w:szCs w:val="20"/>
        </w:rPr>
      </w:pPr>
      <w:r w:rsidRPr="00BE67CE">
        <w:rPr>
          <w:rFonts w:ascii="Arial" w:hAnsi="Arial" w:cs="Arial"/>
          <w:sz w:val="20"/>
          <w:szCs w:val="20"/>
        </w:rPr>
        <w:t xml:space="preserve">Tyto stanovy mění a plně nahrazují </w:t>
      </w:r>
      <w:r w:rsidR="00DA53A7" w:rsidRPr="00BE67CE">
        <w:rPr>
          <w:rFonts w:ascii="Arial" w:hAnsi="Arial" w:cs="Arial"/>
          <w:sz w:val="20"/>
          <w:szCs w:val="20"/>
        </w:rPr>
        <w:t xml:space="preserve">dosavadní </w:t>
      </w:r>
      <w:r w:rsidRPr="00BE67CE">
        <w:rPr>
          <w:rFonts w:ascii="Arial" w:hAnsi="Arial" w:cs="Arial"/>
          <w:sz w:val="20"/>
          <w:szCs w:val="20"/>
        </w:rPr>
        <w:t xml:space="preserve">stanovy </w:t>
      </w:r>
      <w:r w:rsidR="00DA53A7" w:rsidRPr="00BE67CE">
        <w:rPr>
          <w:rFonts w:ascii="Arial" w:hAnsi="Arial" w:cs="Arial"/>
          <w:sz w:val="20"/>
          <w:szCs w:val="20"/>
        </w:rPr>
        <w:t>společenství.</w:t>
      </w:r>
    </w:p>
    <w:sectPr w:rsidR="00C504EB" w:rsidRPr="00BE67CE" w:rsidSect="00C74C21">
      <w:headerReference w:type="default" r:id="rId8"/>
      <w:footerReference w:type="default" r:id="rId9"/>
      <w:type w:val="continuous"/>
      <w:pgSz w:w="11907" w:h="16839" w:code="9"/>
      <w:pgMar w:top="1418" w:right="1418" w:bottom="1418" w:left="1418" w:header="454" w:footer="454"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A5F" w:rsidRDefault="00BC2A5F" w:rsidP="0032009F">
      <w:pPr>
        <w:spacing w:after="0" w:line="240" w:lineRule="auto"/>
      </w:pPr>
      <w:r>
        <w:separator/>
      </w:r>
    </w:p>
  </w:endnote>
  <w:endnote w:type="continuationSeparator" w:id="0">
    <w:p w:rsidR="00BC2A5F" w:rsidRDefault="00BC2A5F" w:rsidP="0032009F">
      <w:pPr>
        <w:spacing w:after="0" w:line="240" w:lineRule="auto"/>
      </w:pPr>
      <w:r>
        <w:continuationSeparator/>
      </w:r>
    </w:p>
  </w:endnote>
  <w:endnote w:type="continuationNotice" w:id="1">
    <w:p w:rsidR="00BC2A5F" w:rsidRDefault="00BC2A5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C0C" w:rsidRPr="00FE0C0A" w:rsidRDefault="00355C0C" w:rsidP="00FE0C0A">
    <w:pPr>
      <w:pStyle w:val="Zhlav"/>
      <w:spacing w:after="0" w:line="240" w:lineRule="auto"/>
      <w:rPr>
        <w:i/>
        <w:sz w:val="16"/>
        <w:szCs w:val="16"/>
      </w:rPr>
    </w:pPr>
    <w:r w:rsidRPr="00FE0C0A">
      <w:rPr>
        <w:i/>
        <w:sz w:val="16"/>
        <w:szCs w:val="16"/>
      </w:rPr>
      <w:tab/>
    </w:r>
    <w:r w:rsidR="008D3C03" w:rsidRPr="00FE0C0A">
      <w:rPr>
        <w:i/>
        <w:sz w:val="16"/>
        <w:szCs w:val="16"/>
      </w:rPr>
      <w:fldChar w:fldCharType="begin"/>
    </w:r>
    <w:r w:rsidRPr="00FE0C0A">
      <w:rPr>
        <w:i/>
        <w:sz w:val="16"/>
        <w:szCs w:val="16"/>
      </w:rPr>
      <w:instrText xml:space="preserve"> PAGE   \* MERGEFORMAT </w:instrText>
    </w:r>
    <w:r w:rsidR="008D3C03" w:rsidRPr="00FE0C0A">
      <w:rPr>
        <w:i/>
        <w:sz w:val="16"/>
        <w:szCs w:val="16"/>
      </w:rPr>
      <w:fldChar w:fldCharType="separate"/>
    </w:r>
    <w:r w:rsidR="00A75267">
      <w:rPr>
        <w:i/>
        <w:noProof/>
        <w:sz w:val="16"/>
        <w:szCs w:val="16"/>
      </w:rPr>
      <w:t>4</w:t>
    </w:r>
    <w:r w:rsidR="008D3C03" w:rsidRPr="00FE0C0A">
      <w:rPr>
        <w: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A5F" w:rsidRDefault="00BC2A5F" w:rsidP="0032009F">
      <w:pPr>
        <w:spacing w:after="0" w:line="240" w:lineRule="auto"/>
      </w:pPr>
      <w:r>
        <w:separator/>
      </w:r>
    </w:p>
  </w:footnote>
  <w:footnote w:type="continuationSeparator" w:id="0">
    <w:p w:rsidR="00BC2A5F" w:rsidRDefault="00BC2A5F" w:rsidP="0032009F">
      <w:pPr>
        <w:spacing w:after="0" w:line="240" w:lineRule="auto"/>
      </w:pPr>
      <w:r>
        <w:continuationSeparator/>
      </w:r>
    </w:p>
  </w:footnote>
  <w:footnote w:type="continuationNotice" w:id="1">
    <w:p w:rsidR="00BC2A5F" w:rsidRDefault="00BC2A5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C0C" w:rsidRPr="00FE0C0A" w:rsidRDefault="00355C0C" w:rsidP="00FE0C0A">
    <w:pPr>
      <w:pStyle w:val="Zhlav"/>
      <w:spacing w:after="0" w:line="240" w:lineRule="auto"/>
      <w:jc w:val="right"/>
      <w:rPr>
        <w:i/>
        <w:sz w:val="16"/>
        <w:szCs w:val="16"/>
      </w:rPr>
    </w:pPr>
  </w:p>
  <w:p w:rsidR="00355C0C" w:rsidRPr="00FE0C0A" w:rsidRDefault="00355C0C" w:rsidP="00FE0C0A">
    <w:pPr>
      <w:pStyle w:val="Zhlav"/>
      <w:spacing w:after="0" w:line="240" w:lineRule="auto"/>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E01"/>
    <w:multiLevelType w:val="multilevel"/>
    <w:tmpl w:val="73421672"/>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20760D"/>
    <w:multiLevelType w:val="multilevel"/>
    <w:tmpl w:val="0405001F"/>
    <w:lvl w:ilvl="0">
      <w:start w:val="1"/>
      <w:numFmt w:val="decimal"/>
      <w:lvlText w:val="%1."/>
      <w:lvlJc w:val="left"/>
      <w:pPr>
        <w:ind w:left="502" w:hanging="360"/>
      </w:pPr>
      <w:rPr>
        <w:rFonts w:cs="Times New Roman"/>
      </w:rPr>
    </w:lvl>
    <w:lvl w:ilvl="1">
      <w:start w:val="1"/>
      <w:numFmt w:val="decimal"/>
      <w:lvlText w:val="%1.%2."/>
      <w:lvlJc w:val="left"/>
      <w:pPr>
        <w:ind w:left="934" w:hanging="432"/>
      </w:pPr>
      <w:rPr>
        <w:rFonts w:cs="Times New Roman"/>
      </w:rPr>
    </w:lvl>
    <w:lvl w:ilvl="2">
      <w:start w:val="1"/>
      <w:numFmt w:val="decimal"/>
      <w:lvlText w:val="%1.%2.%3."/>
      <w:lvlJc w:val="left"/>
      <w:pPr>
        <w:ind w:left="1366" w:hanging="504"/>
      </w:pPr>
      <w:rPr>
        <w:rFonts w:cs="Times New Roman"/>
      </w:rPr>
    </w:lvl>
    <w:lvl w:ilvl="3">
      <w:start w:val="1"/>
      <w:numFmt w:val="decimal"/>
      <w:lvlText w:val="%1.%2.%3.%4."/>
      <w:lvlJc w:val="left"/>
      <w:pPr>
        <w:ind w:left="1870" w:hanging="648"/>
      </w:pPr>
      <w:rPr>
        <w:rFonts w:cs="Times New Roman"/>
      </w:rPr>
    </w:lvl>
    <w:lvl w:ilvl="4">
      <w:start w:val="1"/>
      <w:numFmt w:val="decimal"/>
      <w:lvlText w:val="%1.%2.%3.%4.%5."/>
      <w:lvlJc w:val="left"/>
      <w:pPr>
        <w:ind w:left="2374" w:hanging="792"/>
      </w:pPr>
      <w:rPr>
        <w:rFonts w:cs="Times New Roman"/>
      </w:rPr>
    </w:lvl>
    <w:lvl w:ilvl="5">
      <w:start w:val="1"/>
      <w:numFmt w:val="decimal"/>
      <w:lvlText w:val="%1.%2.%3.%4.%5.%6."/>
      <w:lvlJc w:val="left"/>
      <w:pPr>
        <w:ind w:left="2878" w:hanging="936"/>
      </w:pPr>
      <w:rPr>
        <w:rFonts w:cs="Times New Roman"/>
      </w:rPr>
    </w:lvl>
    <w:lvl w:ilvl="6">
      <w:start w:val="1"/>
      <w:numFmt w:val="decimal"/>
      <w:lvlText w:val="%1.%2.%3.%4.%5.%6.%7."/>
      <w:lvlJc w:val="left"/>
      <w:pPr>
        <w:ind w:left="3382" w:hanging="1080"/>
      </w:pPr>
      <w:rPr>
        <w:rFonts w:cs="Times New Roman"/>
      </w:rPr>
    </w:lvl>
    <w:lvl w:ilvl="7">
      <w:start w:val="1"/>
      <w:numFmt w:val="decimal"/>
      <w:lvlText w:val="%1.%2.%3.%4.%5.%6.%7.%8."/>
      <w:lvlJc w:val="left"/>
      <w:pPr>
        <w:ind w:left="3886" w:hanging="1224"/>
      </w:pPr>
      <w:rPr>
        <w:rFonts w:cs="Times New Roman"/>
      </w:rPr>
    </w:lvl>
    <w:lvl w:ilvl="8">
      <w:start w:val="1"/>
      <w:numFmt w:val="decimal"/>
      <w:lvlText w:val="%1.%2.%3.%4.%5.%6.%7.%8.%9."/>
      <w:lvlJc w:val="left"/>
      <w:pPr>
        <w:ind w:left="4462" w:hanging="1440"/>
      </w:pPr>
      <w:rPr>
        <w:rFonts w:cs="Times New Roman"/>
      </w:rPr>
    </w:lvl>
  </w:abstractNum>
  <w:abstractNum w:abstractNumId="2">
    <w:nsid w:val="0BB43549"/>
    <w:multiLevelType w:val="hybridMultilevel"/>
    <w:tmpl w:val="9E2CA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F6311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9E2305A"/>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2D109A"/>
    <w:multiLevelType w:val="multilevel"/>
    <w:tmpl w:val="0A0CB2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AE54F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0EB65F6"/>
    <w:multiLevelType w:val="hybridMultilevel"/>
    <w:tmpl w:val="694C0D10"/>
    <w:lvl w:ilvl="0" w:tplc="67D000E2">
      <w:start w:val="1"/>
      <w:numFmt w:val="upperLetter"/>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4DB60F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596683E"/>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6AA2EB3"/>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F93092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FF936F4"/>
    <w:multiLevelType w:val="hybridMultilevel"/>
    <w:tmpl w:val="D1BA4ED0"/>
    <w:lvl w:ilvl="0" w:tplc="A4E8C412">
      <w:start w:val="1"/>
      <w:numFmt w:val="decimal"/>
      <w:lvlText w:val="(%1)"/>
      <w:lvlJc w:val="left"/>
      <w:pPr>
        <w:ind w:left="1440" w:hanging="360"/>
      </w:pPr>
      <w:rPr>
        <w:rFonts w:cs="Times New Roman" w:hint="default"/>
      </w:rPr>
    </w:lvl>
    <w:lvl w:ilvl="1" w:tplc="D1B24110">
      <w:start w:val="1"/>
      <w:numFmt w:val="lowerLetter"/>
      <w:lvlText w:val="%2)"/>
      <w:lvlJc w:val="left"/>
      <w:pPr>
        <w:ind w:left="2160" w:hanging="360"/>
      </w:pPr>
      <w:rPr>
        <w:rFonts w:cs="Times New Roman" w:hint="default"/>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5398277C"/>
    <w:multiLevelType w:val="multilevel"/>
    <w:tmpl w:val="492213BA"/>
    <w:lvl w:ilvl="0">
      <w:start w:val="10"/>
      <w:numFmt w:val="decimal"/>
      <w:lvlText w:val="%1."/>
      <w:lvlJc w:val="left"/>
      <w:pPr>
        <w:ind w:left="360" w:hanging="360"/>
      </w:pPr>
      <w:rPr>
        <w:rFonts w:cs="Times New Roman" w:hint="default"/>
        <w:i/>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55AE48B2"/>
    <w:multiLevelType w:val="hybridMultilevel"/>
    <w:tmpl w:val="CAC0BB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9333A3D"/>
    <w:multiLevelType w:val="hybridMultilevel"/>
    <w:tmpl w:val="B874E8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C851EA1"/>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E787A09"/>
    <w:multiLevelType w:val="hybridMultilevel"/>
    <w:tmpl w:val="D54E8966"/>
    <w:lvl w:ilvl="0" w:tplc="03CC0492">
      <w:start w:val="1"/>
      <w:numFmt w:val="decimal"/>
      <w:lvlText w:val="%1."/>
      <w:lvlJc w:val="left"/>
      <w:pPr>
        <w:ind w:left="765" w:hanging="405"/>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C15A36"/>
    <w:multiLevelType w:val="multilevel"/>
    <w:tmpl w:val="166A5B4A"/>
    <w:lvl w:ilvl="0">
      <w:start w:val="12"/>
      <w:numFmt w:val="decimal"/>
      <w:lvlText w:val="%1."/>
      <w:lvlJc w:val="left"/>
      <w:pPr>
        <w:ind w:left="360" w:hanging="360"/>
      </w:pPr>
      <w:rPr>
        <w:rFonts w:cs="Times New Roman" w:hint="default"/>
        <w:i/>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6B154E67"/>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92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CFD6C29"/>
    <w:multiLevelType w:val="hybridMultilevel"/>
    <w:tmpl w:val="88DE5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0426F4"/>
    <w:multiLevelType w:val="hybridMultilevel"/>
    <w:tmpl w:val="602ABA6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2FF014E"/>
    <w:multiLevelType w:val="hybridMultilevel"/>
    <w:tmpl w:val="3E40A8E4"/>
    <w:lvl w:ilvl="0" w:tplc="320EC73E">
      <w:start w:val="1"/>
      <w:numFmt w:val="low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4"/>
  </w:num>
  <w:num w:numId="2">
    <w:abstractNumId w:val="9"/>
  </w:num>
  <w:num w:numId="3">
    <w:abstractNumId w:val="11"/>
  </w:num>
  <w:num w:numId="4">
    <w:abstractNumId w:val="3"/>
  </w:num>
  <w:num w:numId="5">
    <w:abstractNumId w:val="19"/>
  </w:num>
  <w:num w:numId="6">
    <w:abstractNumId w:val="8"/>
  </w:num>
  <w:num w:numId="7">
    <w:abstractNumId w:val="6"/>
  </w:num>
  <w:num w:numId="8">
    <w:abstractNumId w:val="16"/>
  </w:num>
  <w:num w:numId="9">
    <w:abstractNumId w:val="0"/>
  </w:num>
  <w:num w:numId="10">
    <w:abstractNumId w:val="22"/>
  </w:num>
  <w:num w:numId="11">
    <w:abstractNumId w:val="10"/>
  </w:num>
  <w:num w:numId="12">
    <w:abstractNumId w:val="13"/>
  </w:num>
  <w:num w:numId="13">
    <w:abstractNumId w:val="18"/>
  </w:num>
  <w:num w:numId="14">
    <w:abstractNumId w:val="7"/>
  </w:num>
  <w:num w:numId="15">
    <w:abstractNumId w:val="1"/>
  </w:num>
  <w:num w:numId="16">
    <w:abstractNumId w:val="14"/>
  </w:num>
  <w:num w:numId="17">
    <w:abstractNumId w:val="2"/>
  </w:num>
  <w:num w:numId="18">
    <w:abstractNumId w:val="20"/>
  </w:num>
  <w:num w:numId="19">
    <w:abstractNumId w:val="21"/>
  </w:num>
  <w:num w:numId="20">
    <w:abstractNumId w:val="15"/>
  </w:num>
  <w:num w:numId="21">
    <w:abstractNumId w:val="5"/>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9"/>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rsids>
    <w:rsidRoot w:val="0032009F"/>
    <w:rsid w:val="000009C9"/>
    <w:rsid w:val="00002334"/>
    <w:rsid w:val="0000524A"/>
    <w:rsid w:val="00005B77"/>
    <w:rsid w:val="00006EDD"/>
    <w:rsid w:val="00006FE8"/>
    <w:rsid w:val="000070E0"/>
    <w:rsid w:val="000127D3"/>
    <w:rsid w:val="000165CF"/>
    <w:rsid w:val="0001770C"/>
    <w:rsid w:val="00020093"/>
    <w:rsid w:val="000214F0"/>
    <w:rsid w:val="000223B0"/>
    <w:rsid w:val="00024273"/>
    <w:rsid w:val="000260AE"/>
    <w:rsid w:val="000263E5"/>
    <w:rsid w:val="00026740"/>
    <w:rsid w:val="0002697B"/>
    <w:rsid w:val="000278E1"/>
    <w:rsid w:val="0003138C"/>
    <w:rsid w:val="00034A45"/>
    <w:rsid w:val="00034B88"/>
    <w:rsid w:val="00036AE8"/>
    <w:rsid w:val="00036D1E"/>
    <w:rsid w:val="00040C62"/>
    <w:rsid w:val="000420AB"/>
    <w:rsid w:val="000424F0"/>
    <w:rsid w:val="000469B2"/>
    <w:rsid w:val="000471EC"/>
    <w:rsid w:val="0004760F"/>
    <w:rsid w:val="0004772E"/>
    <w:rsid w:val="000509DC"/>
    <w:rsid w:val="00051222"/>
    <w:rsid w:val="00053F16"/>
    <w:rsid w:val="00061122"/>
    <w:rsid w:val="00065F65"/>
    <w:rsid w:val="00070199"/>
    <w:rsid w:val="00073601"/>
    <w:rsid w:val="00073751"/>
    <w:rsid w:val="0007703F"/>
    <w:rsid w:val="0007778B"/>
    <w:rsid w:val="00080494"/>
    <w:rsid w:val="00080D59"/>
    <w:rsid w:val="00081E2A"/>
    <w:rsid w:val="00082D7F"/>
    <w:rsid w:val="00084AC6"/>
    <w:rsid w:val="00085417"/>
    <w:rsid w:val="0009150B"/>
    <w:rsid w:val="00092663"/>
    <w:rsid w:val="000941D9"/>
    <w:rsid w:val="000A0AD1"/>
    <w:rsid w:val="000A1748"/>
    <w:rsid w:val="000A2A83"/>
    <w:rsid w:val="000A2FFA"/>
    <w:rsid w:val="000A327A"/>
    <w:rsid w:val="000A3EC6"/>
    <w:rsid w:val="000A677F"/>
    <w:rsid w:val="000A6B82"/>
    <w:rsid w:val="000A7291"/>
    <w:rsid w:val="000A7E1A"/>
    <w:rsid w:val="000B03D2"/>
    <w:rsid w:val="000B0C15"/>
    <w:rsid w:val="000B4972"/>
    <w:rsid w:val="000B5813"/>
    <w:rsid w:val="000B6E4B"/>
    <w:rsid w:val="000B776A"/>
    <w:rsid w:val="000B7FEC"/>
    <w:rsid w:val="000C0B5F"/>
    <w:rsid w:val="000C1370"/>
    <w:rsid w:val="000C2229"/>
    <w:rsid w:val="000C2C3D"/>
    <w:rsid w:val="000C3286"/>
    <w:rsid w:val="000C4932"/>
    <w:rsid w:val="000C4A17"/>
    <w:rsid w:val="000D092D"/>
    <w:rsid w:val="000D0C34"/>
    <w:rsid w:val="000D428D"/>
    <w:rsid w:val="000D51A1"/>
    <w:rsid w:val="000E0367"/>
    <w:rsid w:val="000E0728"/>
    <w:rsid w:val="000E1125"/>
    <w:rsid w:val="000E19ED"/>
    <w:rsid w:val="000E2110"/>
    <w:rsid w:val="000E2EE2"/>
    <w:rsid w:val="000E3298"/>
    <w:rsid w:val="000E4A68"/>
    <w:rsid w:val="000E4B77"/>
    <w:rsid w:val="000E60E6"/>
    <w:rsid w:val="000F010D"/>
    <w:rsid w:val="000F228F"/>
    <w:rsid w:val="000F2E6C"/>
    <w:rsid w:val="000F4877"/>
    <w:rsid w:val="000F51E1"/>
    <w:rsid w:val="000F67C6"/>
    <w:rsid w:val="001000FC"/>
    <w:rsid w:val="00101292"/>
    <w:rsid w:val="00101C32"/>
    <w:rsid w:val="00102254"/>
    <w:rsid w:val="00102E1F"/>
    <w:rsid w:val="00103FC7"/>
    <w:rsid w:val="00104169"/>
    <w:rsid w:val="00106B7C"/>
    <w:rsid w:val="00107D32"/>
    <w:rsid w:val="00110756"/>
    <w:rsid w:val="001117F3"/>
    <w:rsid w:val="00111C60"/>
    <w:rsid w:val="0011328B"/>
    <w:rsid w:val="00113674"/>
    <w:rsid w:val="00115068"/>
    <w:rsid w:val="00116099"/>
    <w:rsid w:val="001173B5"/>
    <w:rsid w:val="00117701"/>
    <w:rsid w:val="001216FC"/>
    <w:rsid w:val="00122960"/>
    <w:rsid w:val="001230D6"/>
    <w:rsid w:val="00124953"/>
    <w:rsid w:val="00127CDA"/>
    <w:rsid w:val="00131EE9"/>
    <w:rsid w:val="0013266E"/>
    <w:rsid w:val="001328F2"/>
    <w:rsid w:val="00132B9E"/>
    <w:rsid w:val="00132DD7"/>
    <w:rsid w:val="00134035"/>
    <w:rsid w:val="001343DF"/>
    <w:rsid w:val="001356AE"/>
    <w:rsid w:val="00135B32"/>
    <w:rsid w:val="0013657F"/>
    <w:rsid w:val="0013665B"/>
    <w:rsid w:val="001366F8"/>
    <w:rsid w:val="00137805"/>
    <w:rsid w:val="00137E36"/>
    <w:rsid w:val="001406C8"/>
    <w:rsid w:val="001408F9"/>
    <w:rsid w:val="0014299E"/>
    <w:rsid w:val="00142AD7"/>
    <w:rsid w:val="00145946"/>
    <w:rsid w:val="00152E3C"/>
    <w:rsid w:val="00154950"/>
    <w:rsid w:val="00154B88"/>
    <w:rsid w:val="00157A17"/>
    <w:rsid w:val="001617CE"/>
    <w:rsid w:val="001639F0"/>
    <w:rsid w:val="0016752C"/>
    <w:rsid w:val="00171232"/>
    <w:rsid w:val="00172D15"/>
    <w:rsid w:val="0017344A"/>
    <w:rsid w:val="00174149"/>
    <w:rsid w:val="00176A7C"/>
    <w:rsid w:val="00176CA5"/>
    <w:rsid w:val="0018013D"/>
    <w:rsid w:val="0018309C"/>
    <w:rsid w:val="001837C3"/>
    <w:rsid w:val="00197709"/>
    <w:rsid w:val="001A04C5"/>
    <w:rsid w:val="001A074E"/>
    <w:rsid w:val="001A0B48"/>
    <w:rsid w:val="001A1798"/>
    <w:rsid w:val="001A27BC"/>
    <w:rsid w:val="001A3AFA"/>
    <w:rsid w:val="001A438B"/>
    <w:rsid w:val="001A4E33"/>
    <w:rsid w:val="001A7668"/>
    <w:rsid w:val="001B0743"/>
    <w:rsid w:val="001B122E"/>
    <w:rsid w:val="001B3972"/>
    <w:rsid w:val="001B4C2B"/>
    <w:rsid w:val="001B607F"/>
    <w:rsid w:val="001B6BC6"/>
    <w:rsid w:val="001C1A26"/>
    <w:rsid w:val="001C233D"/>
    <w:rsid w:val="001C2FE5"/>
    <w:rsid w:val="001C6871"/>
    <w:rsid w:val="001C79B3"/>
    <w:rsid w:val="001C7ACF"/>
    <w:rsid w:val="001D122F"/>
    <w:rsid w:val="001D6BEB"/>
    <w:rsid w:val="001E571E"/>
    <w:rsid w:val="001F143E"/>
    <w:rsid w:val="001F1F31"/>
    <w:rsid w:val="001F27A0"/>
    <w:rsid w:val="001F2D49"/>
    <w:rsid w:val="001F4CED"/>
    <w:rsid w:val="001F7802"/>
    <w:rsid w:val="001F7896"/>
    <w:rsid w:val="001F7932"/>
    <w:rsid w:val="00202391"/>
    <w:rsid w:val="002038E7"/>
    <w:rsid w:val="00203E5D"/>
    <w:rsid w:val="00205111"/>
    <w:rsid w:val="002056DE"/>
    <w:rsid w:val="00210152"/>
    <w:rsid w:val="00210D39"/>
    <w:rsid w:val="002115B1"/>
    <w:rsid w:val="00211EF8"/>
    <w:rsid w:val="00211F08"/>
    <w:rsid w:val="00213307"/>
    <w:rsid w:val="00214FAF"/>
    <w:rsid w:val="002176B7"/>
    <w:rsid w:val="0022133F"/>
    <w:rsid w:val="00223D83"/>
    <w:rsid w:val="0022419B"/>
    <w:rsid w:val="00227AA6"/>
    <w:rsid w:val="002323A1"/>
    <w:rsid w:val="00235822"/>
    <w:rsid w:val="00237AC8"/>
    <w:rsid w:val="00237D5F"/>
    <w:rsid w:val="0024223D"/>
    <w:rsid w:val="002430DB"/>
    <w:rsid w:val="0024478E"/>
    <w:rsid w:val="00245CB6"/>
    <w:rsid w:val="002469D8"/>
    <w:rsid w:val="00246EAB"/>
    <w:rsid w:val="00246FEF"/>
    <w:rsid w:val="0024704F"/>
    <w:rsid w:val="002508D2"/>
    <w:rsid w:val="00250922"/>
    <w:rsid w:val="002509A7"/>
    <w:rsid w:val="00251808"/>
    <w:rsid w:val="002522FD"/>
    <w:rsid w:val="002548CF"/>
    <w:rsid w:val="00255182"/>
    <w:rsid w:val="00257A9C"/>
    <w:rsid w:val="00260D22"/>
    <w:rsid w:val="00264251"/>
    <w:rsid w:val="00265A34"/>
    <w:rsid w:val="00271AE3"/>
    <w:rsid w:val="00271C67"/>
    <w:rsid w:val="002728C2"/>
    <w:rsid w:val="002751CF"/>
    <w:rsid w:val="00276906"/>
    <w:rsid w:val="00276BE2"/>
    <w:rsid w:val="00281F6D"/>
    <w:rsid w:val="00281F93"/>
    <w:rsid w:val="0028333D"/>
    <w:rsid w:val="00286E18"/>
    <w:rsid w:val="002929A9"/>
    <w:rsid w:val="0029312C"/>
    <w:rsid w:val="002A0802"/>
    <w:rsid w:val="002A139A"/>
    <w:rsid w:val="002A1F2A"/>
    <w:rsid w:val="002A3454"/>
    <w:rsid w:val="002A3462"/>
    <w:rsid w:val="002A3D1F"/>
    <w:rsid w:val="002A498E"/>
    <w:rsid w:val="002B04B1"/>
    <w:rsid w:val="002B13DB"/>
    <w:rsid w:val="002B1BE8"/>
    <w:rsid w:val="002B391F"/>
    <w:rsid w:val="002B43AE"/>
    <w:rsid w:val="002B6D19"/>
    <w:rsid w:val="002C35DE"/>
    <w:rsid w:val="002C483F"/>
    <w:rsid w:val="002C6354"/>
    <w:rsid w:val="002C66E2"/>
    <w:rsid w:val="002C7E71"/>
    <w:rsid w:val="002D07CB"/>
    <w:rsid w:val="002D107B"/>
    <w:rsid w:val="002D27A8"/>
    <w:rsid w:val="002D6B00"/>
    <w:rsid w:val="002E164C"/>
    <w:rsid w:val="002E2BB3"/>
    <w:rsid w:val="002E31D9"/>
    <w:rsid w:val="002E3F50"/>
    <w:rsid w:val="002F6A70"/>
    <w:rsid w:val="00300781"/>
    <w:rsid w:val="00301CBE"/>
    <w:rsid w:val="00302308"/>
    <w:rsid w:val="00302FC9"/>
    <w:rsid w:val="003039BF"/>
    <w:rsid w:val="003044C6"/>
    <w:rsid w:val="00304E23"/>
    <w:rsid w:val="003076D8"/>
    <w:rsid w:val="003100DD"/>
    <w:rsid w:val="003117EF"/>
    <w:rsid w:val="00311B5A"/>
    <w:rsid w:val="00312526"/>
    <w:rsid w:val="00313246"/>
    <w:rsid w:val="00315616"/>
    <w:rsid w:val="0031772F"/>
    <w:rsid w:val="0032009F"/>
    <w:rsid w:val="00320396"/>
    <w:rsid w:val="00322B99"/>
    <w:rsid w:val="00323D68"/>
    <w:rsid w:val="003240E9"/>
    <w:rsid w:val="00326F1A"/>
    <w:rsid w:val="0032734B"/>
    <w:rsid w:val="003274CA"/>
    <w:rsid w:val="003275AD"/>
    <w:rsid w:val="00333323"/>
    <w:rsid w:val="00333CAE"/>
    <w:rsid w:val="0033437D"/>
    <w:rsid w:val="003360D8"/>
    <w:rsid w:val="0033732C"/>
    <w:rsid w:val="00337B2F"/>
    <w:rsid w:val="003402F5"/>
    <w:rsid w:val="00341C68"/>
    <w:rsid w:val="00342BC8"/>
    <w:rsid w:val="00343CD0"/>
    <w:rsid w:val="003445DD"/>
    <w:rsid w:val="00345D14"/>
    <w:rsid w:val="00345FE2"/>
    <w:rsid w:val="0034730A"/>
    <w:rsid w:val="003503EE"/>
    <w:rsid w:val="003537A8"/>
    <w:rsid w:val="0035445F"/>
    <w:rsid w:val="00355C0C"/>
    <w:rsid w:val="00357F0A"/>
    <w:rsid w:val="00361EF5"/>
    <w:rsid w:val="00362007"/>
    <w:rsid w:val="003636D0"/>
    <w:rsid w:val="00363798"/>
    <w:rsid w:val="00363AC1"/>
    <w:rsid w:val="00363CC8"/>
    <w:rsid w:val="00364C53"/>
    <w:rsid w:val="0036707E"/>
    <w:rsid w:val="00371B65"/>
    <w:rsid w:val="003722B2"/>
    <w:rsid w:val="0037253A"/>
    <w:rsid w:val="00372BFD"/>
    <w:rsid w:val="00372D4F"/>
    <w:rsid w:val="00373D8F"/>
    <w:rsid w:val="00375FF5"/>
    <w:rsid w:val="00376523"/>
    <w:rsid w:val="00382426"/>
    <w:rsid w:val="00384657"/>
    <w:rsid w:val="00385014"/>
    <w:rsid w:val="00385348"/>
    <w:rsid w:val="00385A65"/>
    <w:rsid w:val="00386237"/>
    <w:rsid w:val="00393D87"/>
    <w:rsid w:val="00394EC8"/>
    <w:rsid w:val="003956D0"/>
    <w:rsid w:val="0039774E"/>
    <w:rsid w:val="003A1698"/>
    <w:rsid w:val="003A2383"/>
    <w:rsid w:val="003A270B"/>
    <w:rsid w:val="003A27D2"/>
    <w:rsid w:val="003A2ACB"/>
    <w:rsid w:val="003A3C8A"/>
    <w:rsid w:val="003B0841"/>
    <w:rsid w:val="003B11F3"/>
    <w:rsid w:val="003B24D4"/>
    <w:rsid w:val="003B2747"/>
    <w:rsid w:val="003B2A45"/>
    <w:rsid w:val="003B52A2"/>
    <w:rsid w:val="003B556B"/>
    <w:rsid w:val="003B6C9C"/>
    <w:rsid w:val="003C13F3"/>
    <w:rsid w:val="003C1C1B"/>
    <w:rsid w:val="003C3AB4"/>
    <w:rsid w:val="003C5A87"/>
    <w:rsid w:val="003C7083"/>
    <w:rsid w:val="003D1800"/>
    <w:rsid w:val="003D2763"/>
    <w:rsid w:val="003D352A"/>
    <w:rsid w:val="003D651E"/>
    <w:rsid w:val="003D7280"/>
    <w:rsid w:val="003D79B2"/>
    <w:rsid w:val="003D7E55"/>
    <w:rsid w:val="003E22C5"/>
    <w:rsid w:val="003E483C"/>
    <w:rsid w:val="003E4ADB"/>
    <w:rsid w:val="003E72F0"/>
    <w:rsid w:val="003E7A9A"/>
    <w:rsid w:val="003F2E7A"/>
    <w:rsid w:val="003F4E99"/>
    <w:rsid w:val="00400B06"/>
    <w:rsid w:val="00400C22"/>
    <w:rsid w:val="00401A9F"/>
    <w:rsid w:val="00401E5A"/>
    <w:rsid w:val="00405258"/>
    <w:rsid w:val="00405BA7"/>
    <w:rsid w:val="00406208"/>
    <w:rsid w:val="00406833"/>
    <w:rsid w:val="00407BEE"/>
    <w:rsid w:val="00407C52"/>
    <w:rsid w:val="00407EAB"/>
    <w:rsid w:val="00407FCC"/>
    <w:rsid w:val="00410408"/>
    <w:rsid w:val="00413AF8"/>
    <w:rsid w:val="00416D85"/>
    <w:rsid w:val="00417EF7"/>
    <w:rsid w:val="00424F97"/>
    <w:rsid w:val="00430144"/>
    <w:rsid w:val="00432B18"/>
    <w:rsid w:val="00433950"/>
    <w:rsid w:val="0043399A"/>
    <w:rsid w:val="00437D15"/>
    <w:rsid w:val="00440671"/>
    <w:rsid w:val="00441BB1"/>
    <w:rsid w:val="00443761"/>
    <w:rsid w:val="004450D3"/>
    <w:rsid w:val="00447DC3"/>
    <w:rsid w:val="00447ECE"/>
    <w:rsid w:val="00447FFA"/>
    <w:rsid w:val="00452E8A"/>
    <w:rsid w:val="00453E49"/>
    <w:rsid w:val="00454A1B"/>
    <w:rsid w:val="00455DDB"/>
    <w:rsid w:val="0045767F"/>
    <w:rsid w:val="00457809"/>
    <w:rsid w:val="004632C8"/>
    <w:rsid w:val="004648C8"/>
    <w:rsid w:val="00466A82"/>
    <w:rsid w:val="004730A4"/>
    <w:rsid w:val="00473C1A"/>
    <w:rsid w:val="004759E5"/>
    <w:rsid w:val="00476C48"/>
    <w:rsid w:val="00476E77"/>
    <w:rsid w:val="00477DF3"/>
    <w:rsid w:val="00477EA7"/>
    <w:rsid w:val="00482B4C"/>
    <w:rsid w:val="0048381A"/>
    <w:rsid w:val="00483FA6"/>
    <w:rsid w:val="00485927"/>
    <w:rsid w:val="00485FAA"/>
    <w:rsid w:val="00486D2D"/>
    <w:rsid w:val="004872A5"/>
    <w:rsid w:val="00487367"/>
    <w:rsid w:val="00492447"/>
    <w:rsid w:val="00492671"/>
    <w:rsid w:val="004934DF"/>
    <w:rsid w:val="004936A7"/>
    <w:rsid w:val="00493BD8"/>
    <w:rsid w:val="00495381"/>
    <w:rsid w:val="00496057"/>
    <w:rsid w:val="00496B58"/>
    <w:rsid w:val="004A104C"/>
    <w:rsid w:val="004A2239"/>
    <w:rsid w:val="004A2B95"/>
    <w:rsid w:val="004B580C"/>
    <w:rsid w:val="004B64E0"/>
    <w:rsid w:val="004B6E1F"/>
    <w:rsid w:val="004C057B"/>
    <w:rsid w:val="004C52D2"/>
    <w:rsid w:val="004C6E4C"/>
    <w:rsid w:val="004C7319"/>
    <w:rsid w:val="004C73C2"/>
    <w:rsid w:val="004D00F8"/>
    <w:rsid w:val="004D0DB5"/>
    <w:rsid w:val="004D2C7B"/>
    <w:rsid w:val="004D377E"/>
    <w:rsid w:val="004D450C"/>
    <w:rsid w:val="004D59FF"/>
    <w:rsid w:val="004D5BB2"/>
    <w:rsid w:val="004E0DAA"/>
    <w:rsid w:val="004E2E79"/>
    <w:rsid w:val="004E3840"/>
    <w:rsid w:val="004E3FC6"/>
    <w:rsid w:val="004E41D5"/>
    <w:rsid w:val="004E44E7"/>
    <w:rsid w:val="004E4FA7"/>
    <w:rsid w:val="004E5A62"/>
    <w:rsid w:val="004F2EDC"/>
    <w:rsid w:val="004F3696"/>
    <w:rsid w:val="004F3C49"/>
    <w:rsid w:val="004F5362"/>
    <w:rsid w:val="004F56D3"/>
    <w:rsid w:val="004F7662"/>
    <w:rsid w:val="004F77DD"/>
    <w:rsid w:val="004F7947"/>
    <w:rsid w:val="00500750"/>
    <w:rsid w:val="00504D31"/>
    <w:rsid w:val="005050D2"/>
    <w:rsid w:val="005054E6"/>
    <w:rsid w:val="0051576E"/>
    <w:rsid w:val="00516124"/>
    <w:rsid w:val="005164F4"/>
    <w:rsid w:val="00521EA6"/>
    <w:rsid w:val="0052600D"/>
    <w:rsid w:val="005276D0"/>
    <w:rsid w:val="00527F74"/>
    <w:rsid w:val="00530DF6"/>
    <w:rsid w:val="00531C17"/>
    <w:rsid w:val="00533CBB"/>
    <w:rsid w:val="0054065F"/>
    <w:rsid w:val="005430A3"/>
    <w:rsid w:val="00544927"/>
    <w:rsid w:val="005460E4"/>
    <w:rsid w:val="00550304"/>
    <w:rsid w:val="005518FA"/>
    <w:rsid w:val="00551F6C"/>
    <w:rsid w:val="00552085"/>
    <w:rsid w:val="005539BA"/>
    <w:rsid w:val="00555A1C"/>
    <w:rsid w:val="0055699F"/>
    <w:rsid w:val="005569D3"/>
    <w:rsid w:val="005606E6"/>
    <w:rsid w:val="0056204D"/>
    <w:rsid w:val="00562DB8"/>
    <w:rsid w:val="005645F6"/>
    <w:rsid w:val="005701AA"/>
    <w:rsid w:val="00573DFA"/>
    <w:rsid w:val="0057488D"/>
    <w:rsid w:val="005777E5"/>
    <w:rsid w:val="00577B47"/>
    <w:rsid w:val="00580472"/>
    <w:rsid w:val="005829EB"/>
    <w:rsid w:val="00585C95"/>
    <w:rsid w:val="00586D49"/>
    <w:rsid w:val="00587810"/>
    <w:rsid w:val="00590B60"/>
    <w:rsid w:val="00591173"/>
    <w:rsid w:val="00591BD3"/>
    <w:rsid w:val="005A21EA"/>
    <w:rsid w:val="005A362D"/>
    <w:rsid w:val="005A68AF"/>
    <w:rsid w:val="005A6962"/>
    <w:rsid w:val="005B27F1"/>
    <w:rsid w:val="005B3418"/>
    <w:rsid w:val="005B402B"/>
    <w:rsid w:val="005B5126"/>
    <w:rsid w:val="005B7412"/>
    <w:rsid w:val="005C3523"/>
    <w:rsid w:val="005C4789"/>
    <w:rsid w:val="005C6A62"/>
    <w:rsid w:val="005D0847"/>
    <w:rsid w:val="005D115D"/>
    <w:rsid w:val="005D1756"/>
    <w:rsid w:val="005D1C9C"/>
    <w:rsid w:val="005D1ECD"/>
    <w:rsid w:val="005D3B1D"/>
    <w:rsid w:val="005D426D"/>
    <w:rsid w:val="005D4274"/>
    <w:rsid w:val="005D4520"/>
    <w:rsid w:val="005D5766"/>
    <w:rsid w:val="005D6C2B"/>
    <w:rsid w:val="005E0619"/>
    <w:rsid w:val="005E06B0"/>
    <w:rsid w:val="005E1853"/>
    <w:rsid w:val="005E3412"/>
    <w:rsid w:val="005E3EE7"/>
    <w:rsid w:val="005E7A1B"/>
    <w:rsid w:val="005F062B"/>
    <w:rsid w:val="005F1450"/>
    <w:rsid w:val="005F1BE3"/>
    <w:rsid w:val="005F4AF4"/>
    <w:rsid w:val="005F554E"/>
    <w:rsid w:val="005F5D11"/>
    <w:rsid w:val="005F5EF4"/>
    <w:rsid w:val="005F6976"/>
    <w:rsid w:val="005F7C59"/>
    <w:rsid w:val="0060136A"/>
    <w:rsid w:val="006021F7"/>
    <w:rsid w:val="00607BB0"/>
    <w:rsid w:val="00614F25"/>
    <w:rsid w:val="00616456"/>
    <w:rsid w:val="006177CD"/>
    <w:rsid w:val="00617F6F"/>
    <w:rsid w:val="00621DE0"/>
    <w:rsid w:val="00623990"/>
    <w:rsid w:val="00624C31"/>
    <w:rsid w:val="0062663A"/>
    <w:rsid w:val="0063134A"/>
    <w:rsid w:val="006315A7"/>
    <w:rsid w:val="00632D7D"/>
    <w:rsid w:val="00633920"/>
    <w:rsid w:val="00633C74"/>
    <w:rsid w:val="00633D0B"/>
    <w:rsid w:val="0063604E"/>
    <w:rsid w:val="006363A6"/>
    <w:rsid w:val="0063729C"/>
    <w:rsid w:val="006375BE"/>
    <w:rsid w:val="00637F8D"/>
    <w:rsid w:val="00640DD6"/>
    <w:rsid w:val="00641D64"/>
    <w:rsid w:val="00646EEC"/>
    <w:rsid w:val="0064766F"/>
    <w:rsid w:val="0065035A"/>
    <w:rsid w:val="00650989"/>
    <w:rsid w:val="0065110A"/>
    <w:rsid w:val="0065526D"/>
    <w:rsid w:val="00655600"/>
    <w:rsid w:val="00657ECF"/>
    <w:rsid w:val="006614B8"/>
    <w:rsid w:val="00661B26"/>
    <w:rsid w:val="0066237F"/>
    <w:rsid w:val="006639BE"/>
    <w:rsid w:val="00665134"/>
    <w:rsid w:val="00666C5D"/>
    <w:rsid w:val="00675A69"/>
    <w:rsid w:val="0067674D"/>
    <w:rsid w:val="006804D2"/>
    <w:rsid w:val="006816EF"/>
    <w:rsid w:val="00683177"/>
    <w:rsid w:val="00683E25"/>
    <w:rsid w:val="006848D0"/>
    <w:rsid w:val="006854DC"/>
    <w:rsid w:val="00685EAE"/>
    <w:rsid w:val="00686CB1"/>
    <w:rsid w:val="0069047A"/>
    <w:rsid w:val="006927CE"/>
    <w:rsid w:val="00693463"/>
    <w:rsid w:val="00693FA4"/>
    <w:rsid w:val="00695251"/>
    <w:rsid w:val="0069552C"/>
    <w:rsid w:val="00696004"/>
    <w:rsid w:val="006A142D"/>
    <w:rsid w:val="006A2E75"/>
    <w:rsid w:val="006A3E8E"/>
    <w:rsid w:val="006A4921"/>
    <w:rsid w:val="006A672D"/>
    <w:rsid w:val="006B4436"/>
    <w:rsid w:val="006B714D"/>
    <w:rsid w:val="006B7AE8"/>
    <w:rsid w:val="006C0114"/>
    <w:rsid w:val="006C2FA8"/>
    <w:rsid w:val="006C477B"/>
    <w:rsid w:val="006C4BCB"/>
    <w:rsid w:val="006C5A48"/>
    <w:rsid w:val="006C60E3"/>
    <w:rsid w:val="006D0C13"/>
    <w:rsid w:val="006D18C8"/>
    <w:rsid w:val="006D2A77"/>
    <w:rsid w:val="006D6C80"/>
    <w:rsid w:val="006D768C"/>
    <w:rsid w:val="006E0302"/>
    <w:rsid w:val="006E20A7"/>
    <w:rsid w:val="006E31DC"/>
    <w:rsid w:val="006E3556"/>
    <w:rsid w:val="006E429D"/>
    <w:rsid w:val="006E4585"/>
    <w:rsid w:val="006E526F"/>
    <w:rsid w:val="006E5EFD"/>
    <w:rsid w:val="006E6DEE"/>
    <w:rsid w:val="006E792A"/>
    <w:rsid w:val="006F0CAE"/>
    <w:rsid w:val="006F3371"/>
    <w:rsid w:val="006F409B"/>
    <w:rsid w:val="00700351"/>
    <w:rsid w:val="00702044"/>
    <w:rsid w:val="00703032"/>
    <w:rsid w:val="0070449B"/>
    <w:rsid w:val="00704FCA"/>
    <w:rsid w:val="00705387"/>
    <w:rsid w:val="00710535"/>
    <w:rsid w:val="00711715"/>
    <w:rsid w:val="00711798"/>
    <w:rsid w:val="0071520B"/>
    <w:rsid w:val="0072031D"/>
    <w:rsid w:val="00722CC9"/>
    <w:rsid w:val="00723096"/>
    <w:rsid w:val="0072646D"/>
    <w:rsid w:val="00727633"/>
    <w:rsid w:val="00734A00"/>
    <w:rsid w:val="00735E2B"/>
    <w:rsid w:val="007372B0"/>
    <w:rsid w:val="00737F5F"/>
    <w:rsid w:val="007408D0"/>
    <w:rsid w:val="00742820"/>
    <w:rsid w:val="00744DF3"/>
    <w:rsid w:val="007473DA"/>
    <w:rsid w:val="00751BFA"/>
    <w:rsid w:val="00752E1C"/>
    <w:rsid w:val="007535B7"/>
    <w:rsid w:val="00754588"/>
    <w:rsid w:val="007556F6"/>
    <w:rsid w:val="00755D1D"/>
    <w:rsid w:val="00757ADA"/>
    <w:rsid w:val="00760904"/>
    <w:rsid w:val="00760FDB"/>
    <w:rsid w:val="007631C8"/>
    <w:rsid w:val="00763A89"/>
    <w:rsid w:val="0076498B"/>
    <w:rsid w:val="00764A43"/>
    <w:rsid w:val="00764D1C"/>
    <w:rsid w:val="007655AE"/>
    <w:rsid w:val="00767BB7"/>
    <w:rsid w:val="0077044F"/>
    <w:rsid w:val="00771448"/>
    <w:rsid w:val="0077297F"/>
    <w:rsid w:val="007729C7"/>
    <w:rsid w:val="00773FBC"/>
    <w:rsid w:val="0077718A"/>
    <w:rsid w:val="0078003F"/>
    <w:rsid w:val="00780244"/>
    <w:rsid w:val="00780A76"/>
    <w:rsid w:val="00784993"/>
    <w:rsid w:val="0078543C"/>
    <w:rsid w:val="00786344"/>
    <w:rsid w:val="00787A27"/>
    <w:rsid w:val="00792625"/>
    <w:rsid w:val="00792AAF"/>
    <w:rsid w:val="00792E21"/>
    <w:rsid w:val="00793609"/>
    <w:rsid w:val="007947E7"/>
    <w:rsid w:val="00794808"/>
    <w:rsid w:val="00794BF3"/>
    <w:rsid w:val="00794EA0"/>
    <w:rsid w:val="00797F7C"/>
    <w:rsid w:val="00797FD4"/>
    <w:rsid w:val="007A11CC"/>
    <w:rsid w:val="007A515A"/>
    <w:rsid w:val="007A584A"/>
    <w:rsid w:val="007A6518"/>
    <w:rsid w:val="007A702A"/>
    <w:rsid w:val="007A774D"/>
    <w:rsid w:val="007A775B"/>
    <w:rsid w:val="007B0039"/>
    <w:rsid w:val="007B0393"/>
    <w:rsid w:val="007B061E"/>
    <w:rsid w:val="007B228A"/>
    <w:rsid w:val="007B2A62"/>
    <w:rsid w:val="007B3BF7"/>
    <w:rsid w:val="007C01D1"/>
    <w:rsid w:val="007C06F2"/>
    <w:rsid w:val="007C1492"/>
    <w:rsid w:val="007C272E"/>
    <w:rsid w:val="007C50F2"/>
    <w:rsid w:val="007C5A75"/>
    <w:rsid w:val="007C6A8E"/>
    <w:rsid w:val="007C6CEB"/>
    <w:rsid w:val="007C7C15"/>
    <w:rsid w:val="007D0D2B"/>
    <w:rsid w:val="007D2CED"/>
    <w:rsid w:val="007D352C"/>
    <w:rsid w:val="007D4735"/>
    <w:rsid w:val="007D5856"/>
    <w:rsid w:val="007D6126"/>
    <w:rsid w:val="007D7CC1"/>
    <w:rsid w:val="007E021D"/>
    <w:rsid w:val="007E079A"/>
    <w:rsid w:val="007E3B51"/>
    <w:rsid w:val="007E441E"/>
    <w:rsid w:val="007E6260"/>
    <w:rsid w:val="007E7477"/>
    <w:rsid w:val="007F30DA"/>
    <w:rsid w:val="007F36E1"/>
    <w:rsid w:val="007F4041"/>
    <w:rsid w:val="007F650B"/>
    <w:rsid w:val="008019AD"/>
    <w:rsid w:val="00805401"/>
    <w:rsid w:val="00805D14"/>
    <w:rsid w:val="00806290"/>
    <w:rsid w:val="0081174A"/>
    <w:rsid w:val="00811F6A"/>
    <w:rsid w:val="008137A0"/>
    <w:rsid w:val="00814983"/>
    <w:rsid w:val="00815A41"/>
    <w:rsid w:val="00816F3B"/>
    <w:rsid w:val="00817143"/>
    <w:rsid w:val="00817E80"/>
    <w:rsid w:val="00820425"/>
    <w:rsid w:val="0082051A"/>
    <w:rsid w:val="008216D4"/>
    <w:rsid w:val="0082392B"/>
    <w:rsid w:val="00825D66"/>
    <w:rsid w:val="00830821"/>
    <w:rsid w:val="00830DE9"/>
    <w:rsid w:val="00830F92"/>
    <w:rsid w:val="00832DF4"/>
    <w:rsid w:val="00834AC3"/>
    <w:rsid w:val="0083608A"/>
    <w:rsid w:val="0083687E"/>
    <w:rsid w:val="00840F1B"/>
    <w:rsid w:val="00841BB7"/>
    <w:rsid w:val="0084539A"/>
    <w:rsid w:val="00845AF0"/>
    <w:rsid w:val="00845E97"/>
    <w:rsid w:val="0084795C"/>
    <w:rsid w:val="008501C7"/>
    <w:rsid w:val="00854460"/>
    <w:rsid w:val="00855A7F"/>
    <w:rsid w:val="00857196"/>
    <w:rsid w:val="00857287"/>
    <w:rsid w:val="008574B1"/>
    <w:rsid w:val="0086046F"/>
    <w:rsid w:val="0086184B"/>
    <w:rsid w:val="00862415"/>
    <w:rsid w:val="00864C8A"/>
    <w:rsid w:val="008654EF"/>
    <w:rsid w:val="0086617C"/>
    <w:rsid w:val="00866B8B"/>
    <w:rsid w:val="00866E3A"/>
    <w:rsid w:val="008679F8"/>
    <w:rsid w:val="00874CFD"/>
    <w:rsid w:val="008774D9"/>
    <w:rsid w:val="00880F9B"/>
    <w:rsid w:val="0088245B"/>
    <w:rsid w:val="00882737"/>
    <w:rsid w:val="008836E5"/>
    <w:rsid w:val="00883AD4"/>
    <w:rsid w:val="00884B30"/>
    <w:rsid w:val="00885C27"/>
    <w:rsid w:val="00886D58"/>
    <w:rsid w:val="008875F6"/>
    <w:rsid w:val="00887E36"/>
    <w:rsid w:val="00891E09"/>
    <w:rsid w:val="00894C6C"/>
    <w:rsid w:val="008A094B"/>
    <w:rsid w:val="008A0991"/>
    <w:rsid w:val="008A1E90"/>
    <w:rsid w:val="008A2EF3"/>
    <w:rsid w:val="008A3235"/>
    <w:rsid w:val="008A4B6C"/>
    <w:rsid w:val="008A53C8"/>
    <w:rsid w:val="008A6E7B"/>
    <w:rsid w:val="008A7B71"/>
    <w:rsid w:val="008B1138"/>
    <w:rsid w:val="008B132D"/>
    <w:rsid w:val="008B4069"/>
    <w:rsid w:val="008B6231"/>
    <w:rsid w:val="008B64E6"/>
    <w:rsid w:val="008B70EC"/>
    <w:rsid w:val="008B7471"/>
    <w:rsid w:val="008B76E4"/>
    <w:rsid w:val="008C04DA"/>
    <w:rsid w:val="008C1071"/>
    <w:rsid w:val="008C24E8"/>
    <w:rsid w:val="008C271F"/>
    <w:rsid w:val="008C39E2"/>
    <w:rsid w:val="008C4163"/>
    <w:rsid w:val="008C79A9"/>
    <w:rsid w:val="008D2658"/>
    <w:rsid w:val="008D3C03"/>
    <w:rsid w:val="008D3C12"/>
    <w:rsid w:val="008D5038"/>
    <w:rsid w:val="008D601F"/>
    <w:rsid w:val="008D6427"/>
    <w:rsid w:val="008E13D3"/>
    <w:rsid w:val="008E1A90"/>
    <w:rsid w:val="008E2A8D"/>
    <w:rsid w:val="008E2EC6"/>
    <w:rsid w:val="008E362D"/>
    <w:rsid w:val="008E7542"/>
    <w:rsid w:val="008E7D21"/>
    <w:rsid w:val="008F0638"/>
    <w:rsid w:val="008F5265"/>
    <w:rsid w:val="008F52DB"/>
    <w:rsid w:val="008F5655"/>
    <w:rsid w:val="008F5F44"/>
    <w:rsid w:val="008F64C2"/>
    <w:rsid w:val="008F65BF"/>
    <w:rsid w:val="00902438"/>
    <w:rsid w:val="00904A2D"/>
    <w:rsid w:val="00905273"/>
    <w:rsid w:val="00906107"/>
    <w:rsid w:val="00907B5B"/>
    <w:rsid w:val="00910A36"/>
    <w:rsid w:val="0091172E"/>
    <w:rsid w:val="0091399D"/>
    <w:rsid w:val="0091561F"/>
    <w:rsid w:val="00921761"/>
    <w:rsid w:val="00922FB8"/>
    <w:rsid w:val="00924133"/>
    <w:rsid w:val="009247AD"/>
    <w:rsid w:val="0092536B"/>
    <w:rsid w:val="00926791"/>
    <w:rsid w:val="009279C3"/>
    <w:rsid w:val="00931BBF"/>
    <w:rsid w:val="00932C55"/>
    <w:rsid w:val="00934FF9"/>
    <w:rsid w:val="00935589"/>
    <w:rsid w:val="00935598"/>
    <w:rsid w:val="009371CE"/>
    <w:rsid w:val="009375A6"/>
    <w:rsid w:val="00937CB4"/>
    <w:rsid w:val="009417E3"/>
    <w:rsid w:val="009422CC"/>
    <w:rsid w:val="00942553"/>
    <w:rsid w:val="009435FB"/>
    <w:rsid w:val="00944805"/>
    <w:rsid w:val="00945679"/>
    <w:rsid w:val="009463B7"/>
    <w:rsid w:val="009479BB"/>
    <w:rsid w:val="009518F0"/>
    <w:rsid w:val="009529F9"/>
    <w:rsid w:val="00953DB3"/>
    <w:rsid w:val="00954EEF"/>
    <w:rsid w:val="009550D7"/>
    <w:rsid w:val="009553E1"/>
    <w:rsid w:val="00956AB1"/>
    <w:rsid w:val="00956B9A"/>
    <w:rsid w:val="0095715F"/>
    <w:rsid w:val="0096019E"/>
    <w:rsid w:val="0096189E"/>
    <w:rsid w:val="00962A71"/>
    <w:rsid w:val="0096327A"/>
    <w:rsid w:val="00964B9A"/>
    <w:rsid w:val="009660D6"/>
    <w:rsid w:val="00967F12"/>
    <w:rsid w:val="009714C4"/>
    <w:rsid w:val="00976993"/>
    <w:rsid w:val="00977600"/>
    <w:rsid w:val="00980C6C"/>
    <w:rsid w:val="0098437D"/>
    <w:rsid w:val="009847EA"/>
    <w:rsid w:val="00985C1A"/>
    <w:rsid w:val="00985C8B"/>
    <w:rsid w:val="00985D49"/>
    <w:rsid w:val="0099383E"/>
    <w:rsid w:val="009951AF"/>
    <w:rsid w:val="009956BC"/>
    <w:rsid w:val="00995A94"/>
    <w:rsid w:val="0099697E"/>
    <w:rsid w:val="009A0E95"/>
    <w:rsid w:val="009A20EB"/>
    <w:rsid w:val="009A304C"/>
    <w:rsid w:val="009A7441"/>
    <w:rsid w:val="009A7AAF"/>
    <w:rsid w:val="009A7C0E"/>
    <w:rsid w:val="009A7F5D"/>
    <w:rsid w:val="009B2369"/>
    <w:rsid w:val="009B2AC9"/>
    <w:rsid w:val="009B41D7"/>
    <w:rsid w:val="009B4DAC"/>
    <w:rsid w:val="009B4EA9"/>
    <w:rsid w:val="009B53CC"/>
    <w:rsid w:val="009B6E60"/>
    <w:rsid w:val="009B760B"/>
    <w:rsid w:val="009C02CC"/>
    <w:rsid w:val="009C088D"/>
    <w:rsid w:val="009C0A99"/>
    <w:rsid w:val="009C7739"/>
    <w:rsid w:val="009D00AF"/>
    <w:rsid w:val="009D0716"/>
    <w:rsid w:val="009D0BD5"/>
    <w:rsid w:val="009D26CB"/>
    <w:rsid w:val="009D5CC6"/>
    <w:rsid w:val="009D71A4"/>
    <w:rsid w:val="009D7FEE"/>
    <w:rsid w:val="009E3241"/>
    <w:rsid w:val="009E4E1A"/>
    <w:rsid w:val="009E6364"/>
    <w:rsid w:val="009F0369"/>
    <w:rsid w:val="009F0436"/>
    <w:rsid w:val="009F110C"/>
    <w:rsid w:val="009F195C"/>
    <w:rsid w:val="009F4865"/>
    <w:rsid w:val="009F4959"/>
    <w:rsid w:val="009F7554"/>
    <w:rsid w:val="00A01F3C"/>
    <w:rsid w:val="00A021A9"/>
    <w:rsid w:val="00A0245D"/>
    <w:rsid w:val="00A02467"/>
    <w:rsid w:val="00A02915"/>
    <w:rsid w:val="00A07406"/>
    <w:rsid w:val="00A135AE"/>
    <w:rsid w:val="00A17BF2"/>
    <w:rsid w:val="00A21C39"/>
    <w:rsid w:val="00A22EB8"/>
    <w:rsid w:val="00A24564"/>
    <w:rsid w:val="00A247AA"/>
    <w:rsid w:val="00A25920"/>
    <w:rsid w:val="00A32203"/>
    <w:rsid w:val="00A33F6F"/>
    <w:rsid w:val="00A34191"/>
    <w:rsid w:val="00A47E7D"/>
    <w:rsid w:val="00A50FCD"/>
    <w:rsid w:val="00A54DFB"/>
    <w:rsid w:val="00A559BA"/>
    <w:rsid w:val="00A56C50"/>
    <w:rsid w:val="00A5729E"/>
    <w:rsid w:val="00A57A3C"/>
    <w:rsid w:val="00A70FBD"/>
    <w:rsid w:val="00A71544"/>
    <w:rsid w:val="00A716B9"/>
    <w:rsid w:val="00A73E1C"/>
    <w:rsid w:val="00A75267"/>
    <w:rsid w:val="00A76705"/>
    <w:rsid w:val="00A7716D"/>
    <w:rsid w:val="00A77D8D"/>
    <w:rsid w:val="00A77E7A"/>
    <w:rsid w:val="00A839C6"/>
    <w:rsid w:val="00A83B22"/>
    <w:rsid w:val="00A85D2F"/>
    <w:rsid w:val="00A8726F"/>
    <w:rsid w:val="00A93B56"/>
    <w:rsid w:val="00A94C5F"/>
    <w:rsid w:val="00A955FA"/>
    <w:rsid w:val="00A96400"/>
    <w:rsid w:val="00AA04C6"/>
    <w:rsid w:val="00AA1527"/>
    <w:rsid w:val="00AA15C8"/>
    <w:rsid w:val="00AA193A"/>
    <w:rsid w:val="00AA1FC7"/>
    <w:rsid w:val="00AA22A1"/>
    <w:rsid w:val="00AA22D3"/>
    <w:rsid w:val="00AA48C5"/>
    <w:rsid w:val="00AA6756"/>
    <w:rsid w:val="00AA7991"/>
    <w:rsid w:val="00AA7C53"/>
    <w:rsid w:val="00AB1F4E"/>
    <w:rsid w:val="00AB2F67"/>
    <w:rsid w:val="00AB41F3"/>
    <w:rsid w:val="00AB46FE"/>
    <w:rsid w:val="00AB4E3E"/>
    <w:rsid w:val="00AB55DD"/>
    <w:rsid w:val="00AB60CC"/>
    <w:rsid w:val="00AB68B0"/>
    <w:rsid w:val="00AC24C6"/>
    <w:rsid w:val="00AC72DD"/>
    <w:rsid w:val="00AD2E58"/>
    <w:rsid w:val="00AD4DA8"/>
    <w:rsid w:val="00AD7156"/>
    <w:rsid w:val="00AD7E92"/>
    <w:rsid w:val="00AE0667"/>
    <w:rsid w:val="00AE4C8A"/>
    <w:rsid w:val="00AE6A01"/>
    <w:rsid w:val="00AE7566"/>
    <w:rsid w:val="00AE7610"/>
    <w:rsid w:val="00AF05EA"/>
    <w:rsid w:val="00AF0618"/>
    <w:rsid w:val="00AF1FC4"/>
    <w:rsid w:val="00AF28AE"/>
    <w:rsid w:val="00AF651E"/>
    <w:rsid w:val="00AF6D37"/>
    <w:rsid w:val="00AF77F0"/>
    <w:rsid w:val="00B00B2F"/>
    <w:rsid w:val="00B04AF9"/>
    <w:rsid w:val="00B05131"/>
    <w:rsid w:val="00B05A13"/>
    <w:rsid w:val="00B11F38"/>
    <w:rsid w:val="00B12961"/>
    <w:rsid w:val="00B16606"/>
    <w:rsid w:val="00B20956"/>
    <w:rsid w:val="00B20ACD"/>
    <w:rsid w:val="00B21D0B"/>
    <w:rsid w:val="00B22C76"/>
    <w:rsid w:val="00B22F91"/>
    <w:rsid w:val="00B23F6B"/>
    <w:rsid w:val="00B248A1"/>
    <w:rsid w:val="00B253D6"/>
    <w:rsid w:val="00B257A4"/>
    <w:rsid w:val="00B30712"/>
    <w:rsid w:val="00B314A7"/>
    <w:rsid w:val="00B32F12"/>
    <w:rsid w:val="00B34100"/>
    <w:rsid w:val="00B401BC"/>
    <w:rsid w:val="00B433A1"/>
    <w:rsid w:val="00B44CAC"/>
    <w:rsid w:val="00B44F2F"/>
    <w:rsid w:val="00B45A3E"/>
    <w:rsid w:val="00B4749C"/>
    <w:rsid w:val="00B47B98"/>
    <w:rsid w:val="00B51475"/>
    <w:rsid w:val="00B514AF"/>
    <w:rsid w:val="00B53F18"/>
    <w:rsid w:val="00B5403D"/>
    <w:rsid w:val="00B542D9"/>
    <w:rsid w:val="00B54E87"/>
    <w:rsid w:val="00B550F1"/>
    <w:rsid w:val="00B5572D"/>
    <w:rsid w:val="00B569EF"/>
    <w:rsid w:val="00B577BD"/>
    <w:rsid w:val="00B602FE"/>
    <w:rsid w:val="00B64D90"/>
    <w:rsid w:val="00B64DE3"/>
    <w:rsid w:val="00B66BC7"/>
    <w:rsid w:val="00B71776"/>
    <w:rsid w:val="00B72F27"/>
    <w:rsid w:val="00B75C11"/>
    <w:rsid w:val="00B76247"/>
    <w:rsid w:val="00B831B3"/>
    <w:rsid w:val="00B8429F"/>
    <w:rsid w:val="00B85500"/>
    <w:rsid w:val="00B8589D"/>
    <w:rsid w:val="00B85C70"/>
    <w:rsid w:val="00B872EC"/>
    <w:rsid w:val="00B87D45"/>
    <w:rsid w:val="00B90515"/>
    <w:rsid w:val="00B9189A"/>
    <w:rsid w:val="00B921F3"/>
    <w:rsid w:val="00B92738"/>
    <w:rsid w:val="00B92EFA"/>
    <w:rsid w:val="00B95D10"/>
    <w:rsid w:val="00B967FC"/>
    <w:rsid w:val="00BA2618"/>
    <w:rsid w:val="00BA2CB2"/>
    <w:rsid w:val="00BA3555"/>
    <w:rsid w:val="00BA6376"/>
    <w:rsid w:val="00BA6B22"/>
    <w:rsid w:val="00BB21D5"/>
    <w:rsid w:val="00BB2FF4"/>
    <w:rsid w:val="00BB530B"/>
    <w:rsid w:val="00BC0995"/>
    <w:rsid w:val="00BC0BB4"/>
    <w:rsid w:val="00BC2A5F"/>
    <w:rsid w:val="00BC4E7D"/>
    <w:rsid w:val="00BC5113"/>
    <w:rsid w:val="00BC5261"/>
    <w:rsid w:val="00BC60DD"/>
    <w:rsid w:val="00BC6476"/>
    <w:rsid w:val="00BC6829"/>
    <w:rsid w:val="00BC69B7"/>
    <w:rsid w:val="00BC6CC1"/>
    <w:rsid w:val="00BC70D1"/>
    <w:rsid w:val="00BC7114"/>
    <w:rsid w:val="00BD1FE8"/>
    <w:rsid w:val="00BD3741"/>
    <w:rsid w:val="00BD415B"/>
    <w:rsid w:val="00BD4491"/>
    <w:rsid w:val="00BD6267"/>
    <w:rsid w:val="00BD7DDF"/>
    <w:rsid w:val="00BE0782"/>
    <w:rsid w:val="00BE1708"/>
    <w:rsid w:val="00BE2DBF"/>
    <w:rsid w:val="00BE52FF"/>
    <w:rsid w:val="00BE5A5B"/>
    <w:rsid w:val="00BE5B2B"/>
    <w:rsid w:val="00BE5EFA"/>
    <w:rsid w:val="00BE67CE"/>
    <w:rsid w:val="00BE6A60"/>
    <w:rsid w:val="00BE6C50"/>
    <w:rsid w:val="00BE7064"/>
    <w:rsid w:val="00BE72F6"/>
    <w:rsid w:val="00BF094D"/>
    <w:rsid w:val="00BF2933"/>
    <w:rsid w:val="00BF50E3"/>
    <w:rsid w:val="00BF6234"/>
    <w:rsid w:val="00BF7E7C"/>
    <w:rsid w:val="00C020ED"/>
    <w:rsid w:val="00C0231E"/>
    <w:rsid w:val="00C05B42"/>
    <w:rsid w:val="00C06D1A"/>
    <w:rsid w:val="00C070D5"/>
    <w:rsid w:val="00C072C1"/>
    <w:rsid w:val="00C100FA"/>
    <w:rsid w:val="00C10D84"/>
    <w:rsid w:val="00C14B94"/>
    <w:rsid w:val="00C20FF5"/>
    <w:rsid w:val="00C21813"/>
    <w:rsid w:val="00C2283A"/>
    <w:rsid w:val="00C22A98"/>
    <w:rsid w:val="00C22E13"/>
    <w:rsid w:val="00C2369C"/>
    <w:rsid w:val="00C23A44"/>
    <w:rsid w:val="00C23B2E"/>
    <w:rsid w:val="00C253BB"/>
    <w:rsid w:val="00C27DBA"/>
    <w:rsid w:val="00C30157"/>
    <w:rsid w:val="00C31164"/>
    <w:rsid w:val="00C3293B"/>
    <w:rsid w:val="00C40586"/>
    <w:rsid w:val="00C43964"/>
    <w:rsid w:val="00C4452B"/>
    <w:rsid w:val="00C5009E"/>
    <w:rsid w:val="00C504EB"/>
    <w:rsid w:val="00C54079"/>
    <w:rsid w:val="00C54265"/>
    <w:rsid w:val="00C60FDB"/>
    <w:rsid w:val="00C634C6"/>
    <w:rsid w:val="00C6745E"/>
    <w:rsid w:val="00C7126C"/>
    <w:rsid w:val="00C72CCD"/>
    <w:rsid w:val="00C72DFE"/>
    <w:rsid w:val="00C7372E"/>
    <w:rsid w:val="00C73980"/>
    <w:rsid w:val="00C73B6C"/>
    <w:rsid w:val="00C74C21"/>
    <w:rsid w:val="00C74C54"/>
    <w:rsid w:val="00C76DCB"/>
    <w:rsid w:val="00C77736"/>
    <w:rsid w:val="00C8088F"/>
    <w:rsid w:val="00C80D12"/>
    <w:rsid w:val="00C80D58"/>
    <w:rsid w:val="00C81D49"/>
    <w:rsid w:val="00C82543"/>
    <w:rsid w:val="00C83882"/>
    <w:rsid w:val="00C83C1B"/>
    <w:rsid w:val="00C90214"/>
    <w:rsid w:val="00C90DF2"/>
    <w:rsid w:val="00C920BF"/>
    <w:rsid w:val="00C9553B"/>
    <w:rsid w:val="00C95A74"/>
    <w:rsid w:val="00C96C4E"/>
    <w:rsid w:val="00C96DF4"/>
    <w:rsid w:val="00C973E8"/>
    <w:rsid w:val="00C97858"/>
    <w:rsid w:val="00CA218F"/>
    <w:rsid w:val="00CA3BA0"/>
    <w:rsid w:val="00CA4037"/>
    <w:rsid w:val="00CA4D5D"/>
    <w:rsid w:val="00CA58C6"/>
    <w:rsid w:val="00CA7EF4"/>
    <w:rsid w:val="00CB1C66"/>
    <w:rsid w:val="00CB3997"/>
    <w:rsid w:val="00CB4F8E"/>
    <w:rsid w:val="00CB61EB"/>
    <w:rsid w:val="00CB62FA"/>
    <w:rsid w:val="00CB6AB6"/>
    <w:rsid w:val="00CC06FE"/>
    <w:rsid w:val="00CC2890"/>
    <w:rsid w:val="00CC46BD"/>
    <w:rsid w:val="00CC478C"/>
    <w:rsid w:val="00CC666D"/>
    <w:rsid w:val="00CD13AD"/>
    <w:rsid w:val="00CD49A6"/>
    <w:rsid w:val="00CD4BA2"/>
    <w:rsid w:val="00CD5BB2"/>
    <w:rsid w:val="00CD6227"/>
    <w:rsid w:val="00CD677D"/>
    <w:rsid w:val="00CE001D"/>
    <w:rsid w:val="00CE028A"/>
    <w:rsid w:val="00CE02CF"/>
    <w:rsid w:val="00CE6473"/>
    <w:rsid w:val="00CE7897"/>
    <w:rsid w:val="00CF02F6"/>
    <w:rsid w:val="00CF159F"/>
    <w:rsid w:val="00CF2F3A"/>
    <w:rsid w:val="00CF60CD"/>
    <w:rsid w:val="00CF629C"/>
    <w:rsid w:val="00CF67A9"/>
    <w:rsid w:val="00D00110"/>
    <w:rsid w:val="00D007FC"/>
    <w:rsid w:val="00D016DE"/>
    <w:rsid w:val="00D0318F"/>
    <w:rsid w:val="00D04D82"/>
    <w:rsid w:val="00D0520A"/>
    <w:rsid w:val="00D0528E"/>
    <w:rsid w:val="00D06549"/>
    <w:rsid w:val="00D1227C"/>
    <w:rsid w:val="00D14F0B"/>
    <w:rsid w:val="00D15C23"/>
    <w:rsid w:val="00D237F8"/>
    <w:rsid w:val="00D24641"/>
    <w:rsid w:val="00D2579A"/>
    <w:rsid w:val="00D263DA"/>
    <w:rsid w:val="00D26EF3"/>
    <w:rsid w:val="00D270B8"/>
    <w:rsid w:val="00D303D2"/>
    <w:rsid w:val="00D30E9E"/>
    <w:rsid w:val="00D314F6"/>
    <w:rsid w:val="00D32107"/>
    <w:rsid w:val="00D32924"/>
    <w:rsid w:val="00D32D52"/>
    <w:rsid w:val="00D35335"/>
    <w:rsid w:val="00D3602A"/>
    <w:rsid w:val="00D36050"/>
    <w:rsid w:val="00D423EE"/>
    <w:rsid w:val="00D43B76"/>
    <w:rsid w:val="00D4407C"/>
    <w:rsid w:val="00D450D5"/>
    <w:rsid w:val="00D50D05"/>
    <w:rsid w:val="00D510ED"/>
    <w:rsid w:val="00D522A2"/>
    <w:rsid w:val="00D53D24"/>
    <w:rsid w:val="00D5574F"/>
    <w:rsid w:val="00D56681"/>
    <w:rsid w:val="00D56B14"/>
    <w:rsid w:val="00D57C88"/>
    <w:rsid w:val="00D60278"/>
    <w:rsid w:val="00D60F5F"/>
    <w:rsid w:val="00D631C0"/>
    <w:rsid w:val="00D645B0"/>
    <w:rsid w:val="00D67DC6"/>
    <w:rsid w:val="00D715DD"/>
    <w:rsid w:val="00D72379"/>
    <w:rsid w:val="00D7451C"/>
    <w:rsid w:val="00D74FA3"/>
    <w:rsid w:val="00D7608A"/>
    <w:rsid w:val="00D802AD"/>
    <w:rsid w:val="00D80F80"/>
    <w:rsid w:val="00D8771E"/>
    <w:rsid w:val="00D8783C"/>
    <w:rsid w:val="00D90B81"/>
    <w:rsid w:val="00D9235F"/>
    <w:rsid w:val="00D94113"/>
    <w:rsid w:val="00D9412E"/>
    <w:rsid w:val="00D94459"/>
    <w:rsid w:val="00D9483C"/>
    <w:rsid w:val="00D950AE"/>
    <w:rsid w:val="00D95A8F"/>
    <w:rsid w:val="00D96050"/>
    <w:rsid w:val="00D96BBA"/>
    <w:rsid w:val="00DA386D"/>
    <w:rsid w:val="00DA5175"/>
    <w:rsid w:val="00DA53A7"/>
    <w:rsid w:val="00DA7709"/>
    <w:rsid w:val="00DB02FF"/>
    <w:rsid w:val="00DB422D"/>
    <w:rsid w:val="00DB576F"/>
    <w:rsid w:val="00DB73FF"/>
    <w:rsid w:val="00DB77B8"/>
    <w:rsid w:val="00DB7F42"/>
    <w:rsid w:val="00DC11A7"/>
    <w:rsid w:val="00DC1644"/>
    <w:rsid w:val="00DC3136"/>
    <w:rsid w:val="00DC66BC"/>
    <w:rsid w:val="00DD0A43"/>
    <w:rsid w:val="00DD1563"/>
    <w:rsid w:val="00DD44A5"/>
    <w:rsid w:val="00DD5D83"/>
    <w:rsid w:val="00DD70B8"/>
    <w:rsid w:val="00DE1D23"/>
    <w:rsid w:val="00DE5400"/>
    <w:rsid w:val="00DE6446"/>
    <w:rsid w:val="00DE6660"/>
    <w:rsid w:val="00DE68E9"/>
    <w:rsid w:val="00DE6AE6"/>
    <w:rsid w:val="00DF0707"/>
    <w:rsid w:val="00DF272E"/>
    <w:rsid w:val="00DF3CA3"/>
    <w:rsid w:val="00DF464C"/>
    <w:rsid w:val="00DF4FB2"/>
    <w:rsid w:val="00DF783A"/>
    <w:rsid w:val="00E010F4"/>
    <w:rsid w:val="00E016FA"/>
    <w:rsid w:val="00E03975"/>
    <w:rsid w:val="00E0496E"/>
    <w:rsid w:val="00E12E7E"/>
    <w:rsid w:val="00E16769"/>
    <w:rsid w:val="00E1679E"/>
    <w:rsid w:val="00E16FDC"/>
    <w:rsid w:val="00E20508"/>
    <w:rsid w:val="00E22796"/>
    <w:rsid w:val="00E239E9"/>
    <w:rsid w:val="00E24E25"/>
    <w:rsid w:val="00E24F6C"/>
    <w:rsid w:val="00E27395"/>
    <w:rsid w:val="00E276F0"/>
    <w:rsid w:val="00E3104E"/>
    <w:rsid w:val="00E3253B"/>
    <w:rsid w:val="00E3256B"/>
    <w:rsid w:val="00E32576"/>
    <w:rsid w:val="00E33AFD"/>
    <w:rsid w:val="00E34262"/>
    <w:rsid w:val="00E35CD5"/>
    <w:rsid w:val="00E35DD4"/>
    <w:rsid w:val="00E37F5A"/>
    <w:rsid w:val="00E441A3"/>
    <w:rsid w:val="00E454BE"/>
    <w:rsid w:val="00E4595A"/>
    <w:rsid w:val="00E47095"/>
    <w:rsid w:val="00E470E5"/>
    <w:rsid w:val="00E5039E"/>
    <w:rsid w:val="00E504CA"/>
    <w:rsid w:val="00E50C06"/>
    <w:rsid w:val="00E52AD2"/>
    <w:rsid w:val="00E5422E"/>
    <w:rsid w:val="00E549F2"/>
    <w:rsid w:val="00E5796F"/>
    <w:rsid w:val="00E6063F"/>
    <w:rsid w:val="00E60856"/>
    <w:rsid w:val="00E63D5E"/>
    <w:rsid w:val="00E63EAC"/>
    <w:rsid w:val="00E63F9C"/>
    <w:rsid w:val="00E64012"/>
    <w:rsid w:val="00E65066"/>
    <w:rsid w:val="00E6776F"/>
    <w:rsid w:val="00E70572"/>
    <w:rsid w:val="00E705ED"/>
    <w:rsid w:val="00E72CFC"/>
    <w:rsid w:val="00E74D65"/>
    <w:rsid w:val="00E75A53"/>
    <w:rsid w:val="00E776FB"/>
    <w:rsid w:val="00E7779A"/>
    <w:rsid w:val="00E8108E"/>
    <w:rsid w:val="00E81A0A"/>
    <w:rsid w:val="00E829A9"/>
    <w:rsid w:val="00E832A5"/>
    <w:rsid w:val="00E83E2D"/>
    <w:rsid w:val="00E83EA7"/>
    <w:rsid w:val="00E8438A"/>
    <w:rsid w:val="00E846EB"/>
    <w:rsid w:val="00E86D65"/>
    <w:rsid w:val="00E870E1"/>
    <w:rsid w:val="00E87C4C"/>
    <w:rsid w:val="00E90377"/>
    <w:rsid w:val="00E911D2"/>
    <w:rsid w:val="00E917BD"/>
    <w:rsid w:val="00E93528"/>
    <w:rsid w:val="00E9401A"/>
    <w:rsid w:val="00E95E27"/>
    <w:rsid w:val="00EA0255"/>
    <w:rsid w:val="00EA33EB"/>
    <w:rsid w:val="00EA7FA1"/>
    <w:rsid w:val="00EB0CA3"/>
    <w:rsid w:val="00EB4213"/>
    <w:rsid w:val="00EB556B"/>
    <w:rsid w:val="00EB6330"/>
    <w:rsid w:val="00EB6F9D"/>
    <w:rsid w:val="00EC06C2"/>
    <w:rsid w:val="00EC1C5C"/>
    <w:rsid w:val="00EC3E04"/>
    <w:rsid w:val="00EC5FCE"/>
    <w:rsid w:val="00ED042B"/>
    <w:rsid w:val="00ED1122"/>
    <w:rsid w:val="00ED11DA"/>
    <w:rsid w:val="00ED3CE8"/>
    <w:rsid w:val="00ED4876"/>
    <w:rsid w:val="00ED5685"/>
    <w:rsid w:val="00ED5D56"/>
    <w:rsid w:val="00ED73A1"/>
    <w:rsid w:val="00ED7676"/>
    <w:rsid w:val="00ED7F0F"/>
    <w:rsid w:val="00EE7721"/>
    <w:rsid w:val="00EF1940"/>
    <w:rsid w:val="00EF4BDF"/>
    <w:rsid w:val="00EF72AF"/>
    <w:rsid w:val="00F02BD8"/>
    <w:rsid w:val="00F03B31"/>
    <w:rsid w:val="00F04480"/>
    <w:rsid w:val="00F04BA6"/>
    <w:rsid w:val="00F05271"/>
    <w:rsid w:val="00F07BF6"/>
    <w:rsid w:val="00F07DE2"/>
    <w:rsid w:val="00F10FF8"/>
    <w:rsid w:val="00F1333C"/>
    <w:rsid w:val="00F201CC"/>
    <w:rsid w:val="00F2069B"/>
    <w:rsid w:val="00F227D3"/>
    <w:rsid w:val="00F24A42"/>
    <w:rsid w:val="00F255C5"/>
    <w:rsid w:val="00F3091E"/>
    <w:rsid w:val="00F32279"/>
    <w:rsid w:val="00F3278B"/>
    <w:rsid w:val="00F32B51"/>
    <w:rsid w:val="00F334F0"/>
    <w:rsid w:val="00F35A6C"/>
    <w:rsid w:val="00F35EB4"/>
    <w:rsid w:val="00F36727"/>
    <w:rsid w:val="00F37481"/>
    <w:rsid w:val="00F37ACB"/>
    <w:rsid w:val="00F37D50"/>
    <w:rsid w:val="00F40B8C"/>
    <w:rsid w:val="00F427FC"/>
    <w:rsid w:val="00F45314"/>
    <w:rsid w:val="00F470D3"/>
    <w:rsid w:val="00F50541"/>
    <w:rsid w:val="00F51A65"/>
    <w:rsid w:val="00F51A7A"/>
    <w:rsid w:val="00F546E1"/>
    <w:rsid w:val="00F621D1"/>
    <w:rsid w:val="00F636D6"/>
    <w:rsid w:val="00F64581"/>
    <w:rsid w:val="00F65201"/>
    <w:rsid w:val="00F659BB"/>
    <w:rsid w:val="00F67481"/>
    <w:rsid w:val="00F747EA"/>
    <w:rsid w:val="00F77BF7"/>
    <w:rsid w:val="00F80AB1"/>
    <w:rsid w:val="00F84120"/>
    <w:rsid w:val="00F841E2"/>
    <w:rsid w:val="00F85DD4"/>
    <w:rsid w:val="00F9029F"/>
    <w:rsid w:val="00F91AC9"/>
    <w:rsid w:val="00F93E5E"/>
    <w:rsid w:val="00F954F8"/>
    <w:rsid w:val="00F95FEC"/>
    <w:rsid w:val="00F97996"/>
    <w:rsid w:val="00FA3F1E"/>
    <w:rsid w:val="00FA3F9E"/>
    <w:rsid w:val="00FA41B8"/>
    <w:rsid w:val="00FA4F82"/>
    <w:rsid w:val="00FA6B23"/>
    <w:rsid w:val="00FA7ED9"/>
    <w:rsid w:val="00FB06BA"/>
    <w:rsid w:val="00FB077F"/>
    <w:rsid w:val="00FB214B"/>
    <w:rsid w:val="00FB24BD"/>
    <w:rsid w:val="00FB2A7A"/>
    <w:rsid w:val="00FB4320"/>
    <w:rsid w:val="00FB6A28"/>
    <w:rsid w:val="00FB7D3B"/>
    <w:rsid w:val="00FC1855"/>
    <w:rsid w:val="00FC3074"/>
    <w:rsid w:val="00FC324B"/>
    <w:rsid w:val="00FC3DF4"/>
    <w:rsid w:val="00FC4D2D"/>
    <w:rsid w:val="00FC50EB"/>
    <w:rsid w:val="00FC6A80"/>
    <w:rsid w:val="00FD35EF"/>
    <w:rsid w:val="00FD4270"/>
    <w:rsid w:val="00FD559E"/>
    <w:rsid w:val="00FD7B81"/>
    <w:rsid w:val="00FE00B4"/>
    <w:rsid w:val="00FE0C0A"/>
    <w:rsid w:val="00FE2833"/>
    <w:rsid w:val="00FE4AAF"/>
    <w:rsid w:val="00FE5391"/>
    <w:rsid w:val="00FE6052"/>
    <w:rsid w:val="00FE7AF0"/>
    <w:rsid w:val="00FE7FBD"/>
    <w:rsid w:val="00FF199B"/>
    <w:rsid w:val="00FF22FB"/>
    <w:rsid w:val="00FF59E3"/>
    <w:rsid w:val="00FF70DC"/>
    <w:rsid w:val="00FF723C"/>
    <w:rsid w:val="00FF7B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09F"/>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009F"/>
    <w:pPr>
      <w:ind w:left="708"/>
    </w:pPr>
  </w:style>
  <w:style w:type="paragraph" w:styleId="Zhlav">
    <w:name w:val="header"/>
    <w:basedOn w:val="Normln"/>
    <w:link w:val="ZhlavChar"/>
    <w:uiPriority w:val="99"/>
    <w:unhideWhenUsed/>
    <w:rsid w:val="0032009F"/>
    <w:pPr>
      <w:tabs>
        <w:tab w:val="center" w:pos="4536"/>
        <w:tab w:val="right" w:pos="9072"/>
      </w:tabs>
    </w:pPr>
  </w:style>
  <w:style w:type="character" w:customStyle="1" w:styleId="ZhlavChar">
    <w:name w:val="Záhlaví Char"/>
    <w:basedOn w:val="Standardnpsmoodstavce"/>
    <w:link w:val="Zhlav"/>
    <w:uiPriority w:val="99"/>
    <w:rsid w:val="0032009F"/>
    <w:rPr>
      <w:rFonts w:ascii="Calibri" w:eastAsia="Times New Roman" w:hAnsi="Calibri" w:cs="Times New Roman"/>
      <w:lang w:eastAsia="cs-CZ"/>
    </w:rPr>
  </w:style>
  <w:style w:type="paragraph" w:styleId="Zpat">
    <w:name w:val="footer"/>
    <w:basedOn w:val="Normln"/>
    <w:link w:val="ZpatChar"/>
    <w:uiPriority w:val="99"/>
    <w:unhideWhenUsed/>
    <w:rsid w:val="0032009F"/>
    <w:pPr>
      <w:tabs>
        <w:tab w:val="center" w:pos="4536"/>
        <w:tab w:val="right" w:pos="9072"/>
      </w:tabs>
    </w:pPr>
  </w:style>
  <w:style w:type="character" w:customStyle="1" w:styleId="ZpatChar">
    <w:name w:val="Zápatí Char"/>
    <w:basedOn w:val="Standardnpsmoodstavce"/>
    <w:link w:val="Zpat"/>
    <w:uiPriority w:val="99"/>
    <w:rsid w:val="0032009F"/>
    <w:rPr>
      <w:rFonts w:ascii="Calibri" w:eastAsia="Times New Roman" w:hAnsi="Calibri" w:cs="Times New Roman"/>
      <w:lang w:eastAsia="cs-CZ"/>
    </w:rPr>
  </w:style>
  <w:style w:type="character" w:styleId="Siln">
    <w:name w:val="Strong"/>
    <w:basedOn w:val="Standardnpsmoodstavce"/>
    <w:uiPriority w:val="22"/>
    <w:qFormat/>
    <w:rsid w:val="0032009F"/>
    <w:rPr>
      <w:rFonts w:cs="Times New Roman"/>
      <w:b/>
    </w:rPr>
  </w:style>
  <w:style w:type="paragraph" w:styleId="Zkladntextodsazen">
    <w:name w:val="Body Text Indent"/>
    <w:basedOn w:val="Normln"/>
    <w:link w:val="ZkladntextodsazenChar"/>
    <w:uiPriority w:val="99"/>
    <w:rsid w:val="0032009F"/>
    <w:pPr>
      <w:spacing w:after="0" w:line="240" w:lineRule="auto"/>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rsid w:val="0032009F"/>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C7E71"/>
    <w:rPr>
      <w:sz w:val="16"/>
      <w:szCs w:val="16"/>
    </w:rPr>
  </w:style>
  <w:style w:type="paragraph" w:styleId="Textkomente">
    <w:name w:val="annotation text"/>
    <w:basedOn w:val="Normln"/>
    <w:link w:val="TextkomenteChar"/>
    <w:uiPriority w:val="99"/>
    <w:semiHidden/>
    <w:unhideWhenUsed/>
    <w:rsid w:val="002C7E71"/>
    <w:pPr>
      <w:spacing w:line="240" w:lineRule="auto"/>
    </w:pPr>
    <w:rPr>
      <w:sz w:val="20"/>
      <w:szCs w:val="20"/>
    </w:rPr>
  </w:style>
  <w:style w:type="character" w:customStyle="1" w:styleId="TextkomenteChar">
    <w:name w:val="Text komentáře Char"/>
    <w:basedOn w:val="Standardnpsmoodstavce"/>
    <w:link w:val="Textkomente"/>
    <w:uiPriority w:val="99"/>
    <w:semiHidden/>
    <w:rsid w:val="002C7E71"/>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7E71"/>
    <w:rPr>
      <w:b/>
      <w:bCs/>
    </w:rPr>
  </w:style>
  <w:style w:type="character" w:customStyle="1" w:styleId="PedmtkomenteChar">
    <w:name w:val="Předmět komentáře Char"/>
    <w:basedOn w:val="TextkomenteChar"/>
    <w:link w:val="Pedmtkomente"/>
    <w:uiPriority w:val="99"/>
    <w:semiHidden/>
    <w:rsid w:val="002C7E71"/>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2C7E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7E71"/>
    <w:rPr>
      <w:rFonts w:ascii="Tahoma" w:eastAsia="Times New Roman" w:hAnsi="Tahoma" w:cs="Tahoma"/>
      <w:sz w:val="16"/>
      <w:szCs w:val="16"/>
      <w:lang w:eastAsia="cs-CZ"/>
    </w:rPr>
  </w:style>
  <w:style w:type="paragraph" w:styleId="Revize">
    <w:name w:val="Revision"/>
    <w:hidden/>
    <w:uiPriority w:val="99"/>
    <w:semiHidden/>
    <w:rsid w:val="00C27DBA"/>
    <w:rPr>
      <w:rFonts w:eastAsia="Times New Roman"/>
      <w:sz w:val="22"/>
      <w:szCs w:val="22"/>
    </w:rPr>
  </w:style>
  <w:style w:type="paragraph" w:styleId="Rozvrendokumentu">
    <w:name w:val="Document Map"/>
    <w:basedOn w:val="Normln"/>
    <w:link w:val="RozvrendokumentuChar"/>
    <w:uiPriority w:val="99"/>
    <w:semiHidden/>
    <w:unhideWhenUsed/>
    <w:rsid w:val="006E31DC"/>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E31DC"/>
    <w:rPr>
      <w:rFonts w:ascii="Tahoma" w:eastAsia="Times New Roman" w:hAnsi="Tahoma" w:cs="Tahoma"/>
      <w:sz w:val="16"/>
      <w:szCs w:val="16"/>
    </w:rPr>
  </w:style>
  <w:style w:type="paragraph" w:styleId="Textvysvtlivek">
    <w:name w:val="endnote text"/>
    <w:basedOn w:val="Normln"/>
    <w:link w:val="TextvysvtlivekChar"/>
    <w:uiPriority w:val="99"/>
    <w:semiHidden/>
    <w:unhideWhenUsed/>
    <w:rsid w:val="006E31D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E31DC"/>
    <w:rPr>
      <w:rFonts w:eastAsia="Times New Roman"/>
    </w:rPr>
  </w:style>
  <w:style w:type="character" w:styleId="Odkaznavysvtlivky">
    <w:name w:val="endnote reference"/>
    <w:basedOn w:val="Standardnpsmoodstavce"/>
    <w:uiPriority w:val="99"/>
    <w:semiHidden/>
    <w:unhideWhenUsed/>
    <w:rsid w:val="006E31DC"/>
    <w:rPr>
      <w:vertAlign w:val="superscript"/>
    </w:rPr>
  </w:style>
  <w:style w:type="table" w:styleId="Mkatabulky">
    <w:name w:val="Table Grid"/>
    <w:basedOn w:val="Normlntabulka"/>
    <w:uiPriority w:val="59"/>
    <w:rsid w:val="00C74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009F"/>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2009F"/>
    <w:pPr>
      <w:ind w:left="708"/>
    </w:pPr>
  </w:style>
  <w:style w:type="paragraph" w:styleId="Zhlav">
    <w:name w:val="header"/>
    <w:basedOn w:val="Normln"/>
    <w:link w:val="ZhlavChar"/>
    <w:uiPriority w:val="99"/>
    <w:unhideWhenUsed/>
    <w:rsid w:val="0032009F"/>
    <w:pPr>
      <w:tabs>
        <w:tab w:val="center" w:pos="4536"/>
        <w:tab w:val="right" w:pos="9072"/>
      </w:tabs>
    </w:pPr>
  </w:style>
  <w:style w:type="character" w:customStyle="1" w:styleId="ZhlavChar">
    <w:name w:val="Záhlaví Char"/>
    <w:basedOn w:val="Standardnpsmoodstavce"/>
    <w:link w:val="Zhlav"/>
    <w:uiPriority w:val="99"/>
    <w:rsid w:val="0032009F"/>
    <w:rPr>
      <w:rFonts w:ascii="Calibri" w:eastAsia="Times New Roman" w:hAnsi="Calibri" w:cs="Times New Roman"/>
      <w:lang w:eastAsia="cs-CZ"/>
    </w:rPr>
  </w:style>
  <w:style w:type="paragraph" w:styleId="Zpat">
    <w:name w:val="footer"/>
    <w:basedOn w:val="Normln"/>
    <w:link w:val="ZpatChar"/>
    <w:uiPriority w:val="99"/>
    <w:unhideWhenUsed/>
    <w:rsid w:val="0032009F"/>
    <w:pPr>
      <w:tabs>
        <w:tab w:val="center" w:pos="4536"/>
        <w:tab w:val="right" w:pos="9072"/>
      </w:tabs>
    </w:pPr>
  </w:style>
  <w:style w:type="character" w:customStyle="1" w:styleId="ZpatChar">
    <w:name w:val="Zápatí Char"/>
    <w:basedOn w:val="Standardnpsmoodstavce"/>
    <w:link w:val="Zpat"/>
    <w:uiPriority w:val="99"/>
    <w:rsid w:val="0032009F"/>
    <w:rPr>
      <w:rFonts w:ascii="Calibri" w:eastAsia="Times New Roman" w:hAnsi="Calibri" w:cs="Times New Roman"/>
      <w:lang w:eastAsia="cs-CZ"/>
    </w:rPr>
  </w:style>
  <w:style w:type="character" w:styleId="Siln">
    <w:name w:val="Strong"/>
    <w:basedOn w:val="Standardnpsmoodstavce"/>
    <w:uiPriority w:val="22"/>
    <w:qFormat/>
    <w:rsid w:val="0032009F"/>
    <w:rPr>
      <w:rFonts w:cs="Times New Roman"/>
      <w:b/>
    </w:rPr>
  </w:style>
  <w:style w:type="paragraph" w:styleId="Zkladntextodsazen">
    <w:name w:val="Body Text Indent"/>
    <w:basedOn w:val="Normln"/>
    <w:link w:val="ZkladntextodsazenChar"/>
    <w:uiPriority w:val="99"/>
    <w:rsid w:val="0032009F"/>
    <w:pPr>
      <w:spacing w:after="0" w:line="240" w:lineRule="auto"/>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rsid w:val="0032009F"/>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C7E71"/>
    <w:rPr>
      <w:sz w:val="16"/>
      <w:szCs w:val="16"/>
    </w:rPr>
  </w:style>
  <w:style w:type="paragraph" w:styleId="Textkomente">
    <w:name w:val="annotation text"/>
    <w:basedOn w:val="Normln"/>
    <w:link w:val="TextkomenteChar"/>
    <w:uiPriority w:val="99"/>
    <w:semiHidden/>
    <w:unhideWhenUsed/>
    <w:rsid w:val="002C7E71"/>
    <w:pPr>
      <w:spacing w:line="240" w:lineRule="auto"/>
    </w:pPr>
    <w:rPr>
      <w:sz w:val="20"/>
      <w:szCs w:val="20"/>
    </w:rPr>
  </w:style>
  <w:style w:type="character" w:customStyle="1" w:styleId="TextkomenteChar">
    <w:name w:val="Text komentáře Char"/>
    <w:basedOn w:val="Standardnpsmoodstavce"/>
    <w:link w:val="Textkomente"/>
    <w:uiPriority w:val="99"/>
    <w:semiHidden/>
    <w:rsid w:val="002C7E71"/>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7E71"/>
    <w:rPr>
      <w:b/>
      <w:bCs/>
    </w:rPr>
  </w:style>
  <w:style w:type="character" w:customStyle="1" w:styleId="PedmtkomenteChar">
    <w:name w:val="Předmět komentáře Char"/>
    <w:basedOn w:val="TextkomenteChar"/>
    <w:link w:val="Pedmtkomente"/>
    <w:uiPriority w:val="99"/>
    <w:semiHidden/>
    <w:rsid w:val="002C7E71"/>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2C7E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7E71"/>
    <w:rPr>
      <w:rFonts w:ascii="Tahoma" w:eastAsia="Times New Roman" w:hAnsi="Tahoma" w:cs="Tahoma"/>
      <w:sz w:val="16"/>
      <w:szCs w:val="16"/>
      <w:lang w:eastAsia="cs-CZ"/>
    </w:rPr>
  </w:style>
  <w:style w:type="paragraph" w:styleId="Revize">
    <w:name w:val="Revision"/>
    <w:hidden/>
    <w:uiPriority w:val="99"/>
    <w:semiHidden/>
    <w:rsid w:val="00C27DBA"/>
    <w:rPr>
      <w:rFonts w:eastAsia="Times New Roman"/>
      <w:sz w:val="22"/>
      <w:szCs w:val="22"/>
    </w:rPr>
  </w:style>
  <w:style w:type="paragraph" w:styleId="Rozloendokumentu">
    <w:name w:val="Document Map"/>
    <w:basedOn w:val="Normln"/>
    <w:link w:val="RozloendokumentuChar"/>
    <w:uiPriority w:val="99"/>
    <w:semiHidden/>
    <w:unhideWhenUsed/>
    <w:rsid w:val="006E31DC"/>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E31DC"/>
    <w:rPr>
      <w:rFonts w:ascii="Tahoma" w:eastAsia="Times New Roman" w:hAnsi="Tahoma" w:cs="Tahoma"/>
      <w:sz w:val="16"/>
      <w:szCs w:val="16"/>
    </w:rPr>
  </w:style>
  <w:style w:type="paragraph" w:styleId="Textvysvtlivek">
    <w:name w:val="endnote text"/>
    <w:basedOn w:val="Normln"/>
    <w:link w:val="TextvysvtlivekChar"/>
    <w:uiPriority w:val="99"/>
    <w:semiHidden/>
    <w:unhideWhenUsed/>
    <w:rsid w:val="006E31D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E31DC"/>
    <w:rPr>
      <w:rFonts w:eastAsia="Times New Roman"/>
    </w:rPr>
  </w:style>
  <w:style w:type="character" w:styleId="Odkaznavysvtlivky">
    <w:name w:val="endnote reference"/>
    <w:basedOn w:val="Standardnpsmoodstavce"/>
    <w:uiPriority w:val="99"/>
    <w:semiHidden/>
    <w:unhideWhenUsed/>
    <w:rsid w:val="006E31DC"/>
    <w:rPr>
      <w:vertAlign w:val="superscript"/>
    </w:rPr>
  </w:style>
  <w:style w:type="table" w:styleId="Mkatabulky">
    <w:name w:val="Table Grid"/>
    <w:basedOn w:val="Normlntabulka"/>
    <w:uiPriority w:val="59"/>
    <w:rsid w:val="00C7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E5118-042F-47EC-A2AD-8ADCB90A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3216</Words>
  <Characters>18980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jahelka</dc:creator>
  <cp:lastModifiedBy>Ivo Bárta</cp:lastModifiedBy>
  <cp:revision>6</cp:revision>
  <cp:lastPrinted>2014-03-17T14:49:00Z</cp:lastPrinted>
  <dcterms:created xsi:type="dcterms:W3CDTF">2015-04-13T08:01:00Z</dcterms:created>
  <dcterms:modified xsi:type="dcterms:W3CDTF">2015-04-30T06:07:00Z</dcterms:modified>
</cp:coreProperties>
</file>